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AF34C" w14:textId="77777777" w:rsidR="005157A0" w:rsidRPr="0066519A" w:rsidRDefault="005157A0" w:rsidP="003B492C">
      <w:pPr>
        <w:ind w:leftChars="202" w:left="424" w:rightChars="606" w:right="1273"/>
        <w:jc w:val="center"/>
        <w:rPr>
          <w:rFonts w:ascii="仿宋" w:eastAsia="仿宋" w:hAnsi="仿宋" w:cs="方正小标宋简体"/>
          <w:sz w:val="32"/>
          <w:szCs w:val="32"/>
        </w:rPr>
      </w:pPr>
    </w:p>
    <w:p w14:paraId="18C4A0ED" w14:textId="0A42521C" w:rsidR="00E13AC4" w:rsidRPr="0066519A" w:rsidRDefault="00891003" w:rsidP="003B492C">
      <w:pPr>
        <w:spacing w:line="580" w:lineRule="exact"/>
        <w:ind w:leftChars="202" w:left="424" w:rightChars="606" w:right="1273"/>
        <w:jc w:val="center"/>
        <w:rPr>
          <w:rFonts w:ascii="方正小标宋简体" w:eastAsia="方正小标宋简体" w:hAnsi="华文中宋" w:cs="方正小标宋简体"/>
          <w:sz w:val="44"/>
          <w:szCs w:val="44"/>
        </w:rPr>
      </w:pPr>
      <w:r w:rsidRPr="0066519A">
        <w:rPr>
          <w:rFonts w:ascii="方正小标宋简体" w:eastAsia="方正小标宋简体" w:hAnsi="华文中宋" w:cs="方正小标宋简体" w:hint="eastAsia"/>
          <w:sz w:val="44"/>
          <w:szCs w:val="44"/>
        </w:rPr>
        <w:t>浙江省危险货物道路运输安全管理办法</w:t>
      </w:r>
    </w:p>
    <w:p w14:paraId="4A5E504E" w14:textId="18AD6A5B" w:rsidR="005157A0" w:rsidRPr="0066519A" w:rsidRDefault="00891003" w:rsidP="003B492C">
      <w:pPr>
        <w:spacing w:line="580" w:lineRule="exact"/>
        <w:ind w:leftChars="202" w:left="424" w:rightChars="606" w:right="1273"/>
        <w:jc w:val="center"/>
        <w:rPr>
          <w:rFonts w:ascii="仿宋" w:eastAsia="仿宋" w:hAnsi="仿宋" w:cs="仿宋"/>
          <w:kern w:val="0"/>
          <w:sz w:val="32"/>
          <w:szCs w:val="32"/>
          <w:shd w:val="clear" w:color="auto" w:fill="FFFFFF"/>
        </w:rPr>
      </w:pPr>
      <w:r w:rsidRPr="0066519A">
        <w:rPr>
          <w:rFonts w:ascii="仿宋" w:eastAsia="仿宋" w:hAnsi="仿宋" w:cs="仿宋" w:hint="eastAsia"/>
          <w:kern w:val="0"/>
          <w:sz w:val="32"/>
          <w:szCs w:val="32"/>
          <w:shd w:val="clear" w:color="auto" w:fill="FFFFFF"/>
        </w:rPr>
        <w:t>（</w:t>
      </w:r>
      <w:r w:rsidR="002A1101" w:rsidRPr="0066519A">
        <w:rPr>
          <w:rFonts w:ascii="仿宋" w:eastAsia="仿宋" w:hAnsi="仿宋" w:cs="仿宋" w:hint="eastAsia"/>
          <w:kern w:val="0"/>
          <w:sz w:val="32"/>
          <w:szCs w:val="32"/>
          <w:shd w:val="clear" w:color="auto" w:fill="FFFFFF"/>
        </w:rPr>
        <w:t xml:space="preserve"> </w:t>
      </w:r>
      <w:r w:rsidR="00C837F6" w:rsidRPr="0066519A">
        <w:rPr>
          <w:rFonts w:ascii="仿宋" w:eastAsia="仿宋" w:hAnsi="仿宋" w:cs="仿宋" w:hint="eastAsia"/>
          <w:kern w:val="0"/>
          <w:sz w:val="32"/>
          <w:szCs w:val="32"/>
          <w:shd w:val="clear" w:color="auto" w:fill="FFFFFF"/>
        </w:rPr>
        <w:t>征求意见稿</w:t>
      </w:r>
      <w:r w:rsidR="002A1101" w:rsidRPr="0066519A">
        <w:rPr>
          <w:rFonts w:ascii="仿宋" w:eastAsia="仿宋" w:hAnsi="仿宋" w:cs="仿宋"/>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w:t>
      </w:r>
    </w:p>
    <w:p w14:paraId="1F3BA09F" w14:textId="77777777" w:rsidR="005157A0" w:rsidRPr="0066519A" w:rsidRDefault="005157A0" w:rsidP="003B492C">
      <w:pPr>
        <w:pStyle w:val="aa"/>
        <w:spacing w:line="580" w:lineRule="exact"/>
        <w:ind w:leftChars="202" w:left="424" w:rightChars="606" w:right="1273" w:firstLine="0"/>
        <w:rPr>
          <w:rFonts w:ascii="仿宋" w:eastAsia="仿宋" w:hAnsi="仿宋" w:cs="仿宋"/>
          <w:kern w:val="0"/>
          <w:sz w:val="32"/>
          <w:szCs w:val="32"/>
          <w:shd w:val="clear" w:color="auto" w:fill="FFFFFF"/>
        </w:rPr>
      </w:pPr>
    </w:p>
    <w:p w14:paraId="4D8DB6E6" w14:textId="77777777" w:rsidR="005157A0" w:rsidRPr="0066519A" w:rsidRDefault="00891003" w:rsidP="003B492C">
      <w:pPr>
        <w:widowControl/>
        <w:shd w:val="clear" w:color="auto" w:fill="FFFFFF"/>
        <w:spacing w:line="580" w:lineRule="exact"/>
        <w:ind w:leftChars="202" w:left="424" w:rightChars="606" w:right="1273"/>
        <w:jc w:val="center"/>
        <w:rPr>
          <w:rFonts w:ascii="黑体" w:eastAsia="黑体" w:hAnsi="黑体" w:cs="黑体"/>
          <w:bCs/>
          <w:kern w:val="0"/>
          <w:sz w:val="32"/>
          <w:szCs w:val="32"/>
          <w:shd w:val="clear" w:color="auto" w:fill="FFFFFF"/>
        </w:rPr>
      </w:pPr>
      <w:r w:rsidRPr="0066519A">
        <w:rPr>
          <w:rFonts w:ascii="黑体" w:eastAsia="黑体" w:hAnsi="黑体" w:cs="黑体" w:hint="eastAsia"/>
          <w:bCs/>
          <w:kern w:val="0"/>
          <w:sz w:val="32"/>
          <w:szCs w:val="32"/>
          <w:shd w:val="clear" w:color="auto" w:fill="FFFFFF"/>
        </w:rPr>
        <w:t>第一章</w:t>
      </w:r>
      <w:r w:rsidRPr="0066519A">
        <w:rPr>
          <w:rFonts w:ascii="黑体" w:eastAsia="黑体" w:hAnsi="黑体" w:cs="黑体"/>
          <w:bCs/>
          <w:kern w:val="0"/>
          <w:sz w:val="32"/>
          <w:szCs w:val="32"/>
          <w:shd w:val="clear" w:color="auto" w:fill="FFFFFF"/>
        </w:rPr>
        <w:t xml:space="preserve">  </w:t>
      </w:r>
      <w:r w:rsidRPr="0066519A">
        <w:rPr>
          <w:rFonts w:ascii="黑体" w:eastAsia="黑体" w:hAnsi="黑体" w:cs="黑体" w:hint="eastAsia"/>
          <w:bCs/>
          <w:kern w:val="0"/>
          <w:sz w:val="32"/>
          <w:szCs w:val="32"/>
          <w:shd w:val="clear" w:color="auto" w:fill="FFFFFF"/>
        </w:rPr>
        <w:t>总则</w:t>
      </w:r>
    </w:p>
    <w:p w14:paraId="50AE65CD" w14:textId="77777777" w:rsidR="005157A0" w:rsidRPr="0066519A" w:rsidRDefault="00891003" w:rsidP="003B492C">
      <w:pPr>
        <w:pStyle w:val="aa"/>
        <w:spacing w:line="580" w:lineRule="exact"/>
        <w:ind w:leftChars="202" w:left="424" w:rightChars="606" w:right="1273" w:firstLineChars="231" w:firstLine="742"/>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第一条（制定目的）</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为进一步加强危险货物道路运输行业</w:t>
      </w:r>
      <w:r w:rsidR="002A1101" w:rsidRPr="0066519A">
        <w:rPr>
          <w:rFonts w:ascii="仿宋" w:eastAsia="仿宋" w:hAnsi="仿宋" w:cs="仿宋" w:hint="eastAsia"/>
          <w:kern w:val="0"/>
          <w:sz w:val="32"/>
          <w:szCs w:val="32"/>
          <w:shd w:val="clear" w:color="auto" w:fill="FFFFFF"/>
        </w:rPr>
        <w:t>安全</w:t>
      </w:r>
      <w:r w:rsidRPr="0066519A">
        <w:rPr>
          <w:rFonts w:ascii="仿宋" w:eastAsia="仿宋" w:hAnsi="仿宋" w:cs="仿宋" w:hint="eastAsia"/>
          <w:kern w:val="0"/>
          <w:sz w:val="32"/>
          <w:szCs w:val="32"/>
          <w:shd w:val="clear" w:color="auto" w:fill="FFFFFF"/>
        </w:rPr>
        <w:t>管理，</w:t>
      </w:r>
      <w:r w:rsidRPr="0066519A">
        <w:rPr>
          <w:rFonts w:ascii="仿宋" w:eastAsia="仿宋" w:hAnsi="仿宋" w:cs="仿宋" w:hint="eastAsia"/>
          <w:bCs/>
          <w:kern w:val="0"/>
          <w:sz w:val="32"/>
          <w:szCs w:val="32"/>
          <w:shd w:val="clear" w:color="auto" w:fill="FFFFFF"/>
        </w:rPr>
        <w:t>实现大数据、网格化、全链条闭环管控，推动行业安全、健康、可持续发展，</w:t>
      </w:r>
      <w:r w:rsidRPr="0066519A">
        <w:rPr>
          <w:rFonts w:ascii="仿宋" w:eastAsia="仿宋" w:hAnsi="仿宋" w:cs="仿宋" w:hint="eastAsia"/>
          <w:kern w:val="0"/>
          <w:sz w:val="32"/>
          <w:szCs w:val="32"/>
          <w:shd w:val="clear" w:color="auto" w:fill="FFFFFF"/>
        </w:rPr>
        <w:t>根据《中华人民共和国安全生产法》《危险货物道路运输安全管理办法》等法律、行政法规，结合本省实际，制定本办法。</w:t>
      </w:r>
    </w:p>
    <w:p w14:paraId="4D8457EB" w14:textId="77777777" w:rsidR="005157A0" w:rsidRPr="0066519A" w:rsidRDefault="00891003" w:rsidP="003B492C">
      <w:pPr>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第二条（管辖范围）</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kern w:val="0"/>
          <w:sz w:val="32"/>
          <w:szCs w:val="32"/>
          <w:shd w:val="clear" w:color="auto" w:fill="FFFFFF"/>
        </w:rPr>
        <w:t xml:space="preserve"> 对我省使用道路运输车辆从事危险货物运输及相关活动的安全管理，适用本办法。</w:t>
      </w:r>
    </w:p>
    <w:p w14:paraId="692DA22B" w14:textId="77777777" w:rsidR="005157A0" w:rsidRPr="0066519A" w:rsidRDefault="00891003" w:rsidP="003B492C">
      <w:pPr>
        <w:pStyle w:val="aa"/>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第三条（政府规划）</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县级以上人民政府应当根据国民经济和社会发展规划，制定危险货物道路运输市场发展规划并组织实施，运输市场发展规划应当与当地危险化学品产业布局相适应。应当规划并建设满足</w:t>
      </w:r>
      <w:r w:rsidR="002A1101" w:rsidRPr="0066519A">
        <w:rPr>
          <w:rFonts w:ascii="仿宋" w:eastAsia="仿宋" w:hAnsi="仿宋" w:cs="仿宋" w:hint="eastAsia"/>
          <w:kern w:val="0"/>
          <w:sz w:val="32"/>
          <w:szCs w:val="32"/>
          <w:shd w:val="clear" w:color="auto" w:fill="FFFFFF"/>
        </w:rPr>
        <w:t>产业配套</w:t>
      </w:r>
      <w:r w:rsidRPr="0066519A">
        <w:rPr>
          <w:rFonts w:ascii="仿宋" w:eastAsia="仿宋" w:hAnsi="仿宋" w:cs="仿宋" w:hint="eastAsia"/>
          <w:kern w:val="0"/>
          <w:sz w:val="32"/>
          <w:szCs w:val="32"/>
          <w:shd w:val="clear" w:color="auto" w:fill="FFFFFF"/>
        </w:rPr>
        <w:t>需要的危险货物运输车辆专用停车场、应急救援基地等配套设施。</w:t>
      </w:r>
    </w:p>
    <w:p w14:paraId="16B3369F" w14:textId="77777777" w:rsidR="005157A0" w:rsidRPr="0066519A" w:rsidRDefault="00891003" w:rsidP="003B492C">
      <w:pPr>
        <w:pStyle w:val="aa"/>
        <w:spacing w:line="580" w:lineRule="exact"/>
        <w:ind w:leftChars="202" w:left="424" w:rightChars="606" w:right="1273" w:firstLineChars="231" w:firstLine="742"/>
        <w:jc w:val="left"/>
        <w:rPr>
          <w:rFonts w:ascii="仿宋" w:eastAsia="仿宋" w:hAnsi="仿宋" w:cs="仿宋"/>
          <w:bCs/>
          <w:kern w:val="0"/>
          <w:sz w:val="32"/>
          <w:szCs w:val="32"/>
          <w:shd w:val="clear" w:color="auto" w:fill="FFFFFF"/>
        </w:rPr>
      </w:pPr>
      <w:r w:rsidRPr="0066519A">
        <w:rPr>
          <w:rFonts w:ascii="仿宋" w:eastAsia="仿宋" w:hAnsi="仿宋" w:cs="仿宋" w:hint="eastAsia"/>
          <w:b/>
          <w:bCs/>
          <w:kern w:val="0"/>
          <w:sz w:val="32"/>
          <w:szCs w:val="32"/>
          <w:shd w:val="clear" w:color="auto" w:fill="FFFFFF"/>
        </w:rPr>
        <w:t>第四条（政府职责）</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bCs/>
          <w:kern w:val="0"/>
          <w:sz w:val="32"/>
          <w:szCs w:val="32"/>
          <w:shd w:val="clear" w:color="auto" w:fill="FFFFFF"/>
        </w:rPr>
        <w:t>县级以上人民政府应当加强对危险货物道路运输安全生产工作的领导，支持、督促各有关部门依法履行安全生产监督管理职责，建立健全安全生产工作协调机制，及时协调、解决安全生产监督管理中存在的重大问题。</w:t>
      </w:r>
    </w:p>
    <w:p w14:paraId="744333EC" w14:textId="77777777" w:rsidR="005157A0" w:rsidRPr="0066519A" w:rsidRDefault="00891003" w:rsidP="003B492C">
      <w:pPr>
        <w:pStyle w:val="aa"/>
        <w:spacing w:line="580" w:lineRule="exact"/>
        <w:ind w:leftChars="202" w:left="424" w:rightChars="606" w:right="1273" w:firstLineChars="200" w:firstLine="640"/>
        <w:jc w:val="left"/>
        <w:rPr>
          <w:rFonts w:ascii="仿宋" w:eastAsia="仿宋" w:hAnsi="仿宋" w:cs="仿宋"/>
          <w:bCs/>
          <w:kern w:val="0"/>
          <w:sz w:val="32"/>
          <w:szCs w:val="32"/>
          <w:shd w:val="clear" w:color="auto" w:fill="FFFFFF"/>
        </w:rPr>
      </w:pPr>
      <w:r w:rsidRPr="0066519A">
        <w:rPr>
          <w:rFonts w:ascii="仿宋" w:eastAsia="仿宋" w:hAnsi="仿宋" w:cs="仿宋" w:hint="eastAsia"/>
          <w:bCs/>
          <w:kern w:val="0"/>
          <w:sz w:val="32"/>
          <w:szCs w:val="32"/>
          <w:shd w:val="clear" w:color="auto" w:fill="FFFFFF"/>
        </w:rPr>
        <w:t>乡、镇人民政府以及街道办事处、开发区管理机构等地方人民政府的派出机关应当按照职责，加强对所管辖区域内危险货物道路</w:t>
      </w:r>
      <w:r w:rsidRPr="0066519A">
        <w:rPr>
          <w:rFonts w:ascii="仿宋" w:eastAsia="仿宋" w:hAnsi="仿宋" w:cs="仿宋" w:hint="eastAsia"/>
          <w:bCs/>
          <w:kern w:val="0"/>
          <w:sz w:val="32"/>
          <w:szCs w:val="32"/>
          <w:shd w:val="clear" w:color="auto" w:fill="FFFFFF"/>
        </w:rPr>
        <w:lastRenderedPageBreak/>
        <w:t>运输领域相关企业和经营活动的安全生产状况的监督检查，协助上级人民政府有关部门依法履行安全生产监督管理职责。</w:t>
      </w:r>
    </w:p>
    <w:p w14:paraId="512BCD7C" w14:textId="77777777" w:rsidR="005157A0" w:rsidRPr="0066519A" w:rsidRDefault="00891003" w:rsidP="003B492C">
      <w:pPr>
        <w:spacing w:line="580" w:lineRule="exact"/>
        <w:ind w:leftChars="202" w:left="424" w:rightChars="606" w:right="1273" w:firstLineChars="200" w:firstLine="643"/>
        <w:jc w:val="left"/>
        <w:rPr>
          <w:rFonts w:ascii="仿宋" w:eastAsia="仿宋" w:hAnsi="仿宋" w:cs="仿宋"/>
          <w:bCs/>
          <w:kern w:val="0"/>
          <w:sz w:val="32"/>
          <w:szCs w:val="32"/>
          <w:shd w:val="clear" w:color="auto" w:fill="FFFFFF"/>
        </w:rPr>
      </w:pPr>
      <w:r w:rsidRPr="0066519A">
        <w:rPr>
          <w:rFonts w:ascii="仿宋" w:eastAsia="仿宋" w:hAnsi="仿宋" w:cs="仿宋" w:hint="eastAsia"/>
          <w:b/>
          <w:bCs/>
          <w:kern w:val="0"/>
          <w:sz w:val="32"/>
          <w:szCs w:val="32"/>
          <w:shd w:val="clear" w:color="auto" w:fill="FFFFFF"/>
        </w:rPr>
        <w:t>第五条（部门职责）</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bCs/>
          <w:kern w:val="0"/>
          <w:sz w:val="32"/>
          <w:szCs w:val="32"/>
          <w:shd w:val="clear" w:color="auto" w:fill="FFFFFF"/>
        </w:rPr>
        <w:t>交通运输、公安、应急管理、生态环境、市场监督管理、建设和综合执法等部门按照各自职责，负责对危险货物道路运输相关活动进行管理和监督检查。</w:t>
      </w:r>
    </w:p>
    <w:p w14:paraId="1876E57E" w14:textId="17C5CE68" w:rsidR="00A34D9D" w:rsidRPr="0066519A" w:rsidRDefault="0006693E" w:rsidP="00BB6B7F">
      <w:pPr>
        <w:spacing w:line="580" w:lineRule="exact"/>
        <w:ind w:leftChars="202" w:left="424" w:rightChars="606" w:right="1273" w:firstLineChars="200" w:firstLine="640"/>
        <w:jc w:val="left"/>
        <w:rPr>
          <w:rFonts w:ascii="仿宋" w:eastAsia="仿宋" w:hAnsi="仿宋" w:cs="仿宋"/>
          <w:bCs/>
          <w:kern w:val="0"/>
          <w:sz w:val="32"/>
          <w:szCs w:val="32"/>
          <w:shd w:val="clear" w:color="auto" w:fill="FFFFFF"/>
        </w:rPr>
      </w:pPr>
      <w:r w:rsidRPr="0066519A">
        <w:rPr>
          <w:rFonts w:ascii="仿宋" w:eastAsia="仿宋" w:hAnsi="仿宋" w:hint="eastAsia"/>
          <w:sz w:val="32"/>
          <w:szCs w:val="32"/>
        </w:rPr>
        <w:t>第六</w:t>
      </w:r>
      <w:r w:rsidR="00BB6B7F" w:rsidRPr="0066519A">
        <w:rPr>
          <w:rFonts w:ascii="仿宋" w:eastAsia="仿宋" w:hAnsi="仿宋" w:hint="eastAsia"/>
          <w:sz w:val="32"/>
          <w:szCs w:val="32"/>
        </w:rPr>
        <w:t>条</w:t>
      </w:r>
      <w:r w:rsidRPr="0066519A">
        <w:rPr>
          <w:rFonts w:ascii="仿宋" w:eastAsia="仿宋" w:hAnsi="仿宋" w:hint="eastAsia"/>
          <w:sz w:val="32"/>
          <w:szCs w:val="32"/>
        </w:rPr>
        <w:t>（网格化管理）</w:t>
      </w:r>
      <w:r w:rsidRPr="0066519A">
        <w:rPr>
          <w:rFonts w:ascii="仿宋" w:eastAsia="仿宋" w:hAnsi="仿宋"/>
          <w:sz w:val="32"/>
          <w:szCs w:val="32"/>
        </w:rPr>
        <w:t xml:space="preserve">  </w:t>
      </w:r>
      <w:r w:rsidR="00D274B2" w:rsidRPr="0066519A">
        <w:rPr>
          <w:rFonts w:ascii="仿宋" w:eastAsia="仿宋" w:hAnsi="仿宋" w:cs="仿宋" w:hint="eastAsia"/>
          <w:bCs/>
          <w:kern w:val="0"/>
          <w:sz w:val="32"/>
          <w:szCs w:val="32"/>
          <w:shd w:val="clear" w:color="auto" w:fill="FFFFFF"/>
        </w:rPr>
        <w:t>各地负有监管责任的管理部门</w:t>
      </w:r>
      <w:r w:rsidR="00E57D5B">
        <w:rPr>
          <w:rFonts w:ascii="仿宋" w:eastAsia="仿宋" w:hAnsi="仿宋" w:cs="仿宋" w:hint="eastAsia"/>
          <w:bCs/>
          <w:kern w:val="0"/>
          <w:sz w:val="32"/>
          <w:szCs w:val="32"/>
          <w:shd w:val="clear" w:color="auto" w:fill="FFFFFF"/>
        </w:rPr>
        <w:t>和乡（镇）街道</w:t>
      </w:r>
      <w:r w:rsidR="00D274B2" w:rsidRPr="0066519A">
        <w:rPr>
          <w:rFonts w:ascii="仿宋" w:eastAsia="仿宋" w:hAnsi="仿宋" w:cs="仿宋" w:hint="eastAsia"/>
          <w:bCs/>
          <w:kern w:val="0"/>
          <w:sz w:val="32"/>
          <w:szCs w:val="32"/>
          <w:shd w:val="clear" w:color="auto" w:fill="FFFFFF"/>
        </w:rPr>
        <w:t>应当按照各自职责，对道路危险货物运输</w:t>
      </w:r>
      <w:r w:rsidR="00E57D5B">
        <w:rPr>
          <w:rFonts w:ascii="仿宋" w:eastAsia="仿宋" w:hAnsi="仿宋" w:cs="仿宋" w:hint="eastAsia"/>
          <w:bCs/>
          <w:kern w:val="0"/>
          <w:sz w:val="32"/>
          <w:szCs w:val="32"/>
          <w:shd w:val="clear" w:color="auto" w:fill="FFFFFF"/>
        </w:rPr>
        <w:t>企业开展</w:t>
      </w:r>
      <w:r w:rsidR="00D274B2" w:rsidRPr="0066519A">
        <w:rPr>
          <w:rFonts w:ascii="仿宋" w:eastAsia="仿宋" w:hAnsi="仿宋" w:cs="仿宋" w:hint="eastAsia"/>
          <w:bCs/>
          <w:kern w:val="0"/>
          <w:sz w:val="32"/>
          <w:szCs w:val="32"/>
          <w:shd w:val="clear" w:color="auto" w:fill="FFFFFF"/>
        </w:rPr>
        <w:t>网格化管理，</w:t>
      </w:r>
      <w:r w:rsidR="00E57D5B">
        <w:rPr>
          <w:rFonts w:ascii="仿宋" w:eastAsia="仿宋" w:hAnsi="仿宋" w:cs="仿宋" w:hint="eastAsia"/>
          <w:bCs/>
          <w:kern w:val="0"/>
          <w:sz w:val="32"/>
          <w:szCs w:val="32"/>
          <w:shd w:val="clear" w:color="auto" w:fill="FFFFFF"/>
        </w:rPr>
        <w:t>建立</w:t>
      </w:r>
      <w:r w:rsidR="00D274B2" w:rsidRPr="0066519A">
        <w:rPr>
          <w:rFonts w:ascii="仿宋" w:eastAsia="仿宋" w:hAnsi="仿宋" w:cs="仿宋" w:hint="eastAsia"/>
          <w:bCs/>
          <w:kern w:val="0"/>
          <w:sz w:val="32"/>
          <w:szCs w:val="32"/>
          <w:shd w:val="clear" w:color="auto" w:fill="FFFFFF"/>
        </w:rPr>
        <w:t>“监管责任网格长”和企业“主体责任网格长”双网格长责任落实机制，分片包干、责任到人。</w:t>
      </w:r>
    </w:p>
    <w:p w14:paraId="244EC547" w14:textId="77777777" w:rsidR="005157A0" w:rsidRPr="0066519A" w:rsidRDefault="00891003" w:rsidP="003B492C">
      <w:pPr>
        <w:pStyle w:val="aa"/>
        <w:spacing w:line="580" w:lineRule="exact"/>
        <w:ind w:leftChars="202" w:left="424" w:rightChars="606" w:right="1273" w:firstLineChars="200" w:firstLine="643"/>
        <w:jc w:val="left"/>
        <w:rPr>
          <w:rFonts w:ascii="仿宋" w:eastAsia="仿宋" w:hAnsi="仿宋" w:cs="仿宋"/>
          <w:bCs/>
          <w:kern w:val="0"/>
          <w:sz w:val="32"/>
          <w:szCs w:val="32"/>
          <w:shd w:val="clear" w:color="auto" w:fill="FFFFFF"/>
        </w:rPr>
      </w:pPr>
      <w:r w:rsidRPr="0066519A">
        <w:rPr>
          <w:rFonts w:ascii="仿宋" w:eastAsia="仿宋" w:hAnsi="仿宋" w:cs="仿宋" w:hint="eastAsia"/>
          <w:b/>
          <w:bCs/>
          <w:kern w:val="0"/>
          <w:sz w:val="32"/>
          <w:szCs w:val="32"/>
          <w:shd w:val="clear" w:color="auto" w:fill="FFFFFF"/>
        </w:rPr>
        <w:t>第</w:t>
      </w:r>
      <w:r w:rsidR="00D274B2" w:rsidRPr="0066519A">
        <w:rPr>
          <w:rFonts w:ascii="仿宋" w:eastAsia="仿宋" w:hAnsi="仿宋" w:cs="仿宋" w:hint="eastAsia"/>
          <w:b/>
          <w:bCs/>
          <w:kern w:val="0"/>
          <w:sz w:val="32"/>
          <w:szCs w:val="32"/>
          <w:shd w:val="clear" w:color="auto" w:fill="FFFFFF"/>
        </w:rPr>
        <w:t>七</w:t>
      </w:r>
      <w:r w:rsidRPr="0066519A">
        <w:rPr>
          <w:rFonts w:ascii="仿宋" w:eastAsia="仿宋" w:hAnsi="仿宋" w:cs="仿宋" w:hint="eastAsia"/>
          <w:b/>
          <w:bCs/>
          <w:kern w:val="0"/>
          <w:sz w:val="32"/>
          <w:szCs w:val="32"/>
          <w:shd w:val="clear" w:color="auto" w:fill="FFFFFF"/>
        </w:rPr>
        <w:t>条（引导方向）</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bCs/>
          <w:kern w:val="0"/>
          <w:sz w:val="32"/>
          <w:szCs w:val="32"/>
          <w:shd w:val="clear" w:color="auto" w:fill="FFFFFF"/>
        </w:rPr>
        <w:t>鼓励危险货物道路运输企业实行专业化、集约化经营和标准化、信息化管理。引导有能力的危险化学品生产企业从事与其产品配套的危险货物道路运输业务。</w:t>
      </w:r>
    </w:p>
    <w:p w14:paraId="7CF2F89A" w14:textId="77777777" w:rsidR="005157A0" w:rsidRPr="0066519A" w:rsidRDefault="00D274B2" w:rsidP="003B492C">
      <w:pPr>
        <w:pStyle w:val="aa"/>
        <w:spacing w:line="580" w:lineRule="exact"/>
        <w:ind w:leftChars="202" w:left="424" w:rightChars="606" w:right="1273" w:firstLine="642"/>
        <w:jc w:val="left"/>
        <w:rPr>
          <w:rFonts w:ascii="仿宋" w:eastAsia="仿宋" w:hAnsi="仿宋" w:cs="仿宋"/>
          <w:bCs/>
          <w:kern w:val="0"/>
          <w:sz w:val="32"/>
          <w:szCs w:val="32"/>
          <w:shd w:val="clear" w:color="auto" w:fill="FFFFFF"/>
        </w:rPr>
      </w:pPr>
      <w:r w:rsidRPr="0066519A">
        <w:rPr>
          <w:rFonts w:ascii="仿宋" w:eastAsia="仿宋" w:hAnsi="仿宋" w:cs="仿宋" w:hint="eastAsia"/>
          <w:b/>
          <w:bCs/>
          <w:kern w:val="0"/>
          <w:sz w:val="32"/>
          <w:szCs w:val="32"/>
          <w:shd w:val="clear" w:color="auto" w:fill="FFFFFF"/>
        </w:rPr>
        <w:t>第八</w:t>
      </w:r>
      <w:r w:rsidR="00891003" w:rsidRPr="0066519A">
        <w:rPr>
          <w:rFonts w:ascii="仿宋" w:eastAsia="仿宋" w:hAnsi="仿宋" w:cs="仿宋" w:hint="eastAsia"/>
          <w:b/>
          <w:bCs/>
          <w:kern w:val="0"/>
          <w:sz w:val="32"/>
          <w:szCs w:val="32"/>
          <w:shd w:val="clear" w:color="auto" w:fill="FFFFFF"/>
        </w:rPr>
        <w:t>条（鼓励方向）</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kern w:val="0"/>
          <w:sz w:val="32"/>
          <w:szCs w:val="32"/>
          <w:shd w:val="clear" w:color="auto" w:fill="FFFFFF"/>
        </w:rPr>
        <w:t>鼓励使用罐式集装箱和运输罐式集装箱专用车辆运输危险货物。上述车辆在公路收费方面享</w:t>
      </w:r>
      <w:r w:rsidR="00891003" w:rsidRPr="0066519A">
        <w:rPr>
          <w:rFonts w:ascii="仿宋" w:eastAsia="仿宋" w:hAnsi="仿宋" w:cs="仿宋" w:hint="eastAsia"/>
          <w:bCs/>
          <w:iCs/>
          <w:kern w:val="0"/>
          <w:sz w:val="32"/>
          <w:szCs w:val="32"/>
          <w:shd w:val="clear" w:color="auto" w:fill="FFFFFF"/>
        </w:rPr>
        <w:t>受</w:t>
      </w:r>
      <w:r w:rsidR="00891003" w:rsidRPr="0066519A">
        <w:rPr>
          <w:rFonts w:ascii="仿宋" w:eastAsia="仿宋" w:hAnsi="仿宋" w:cs="仿宋" w:hint="eastAsia"/>
          <w:kern w:val="0"/>
          <w:sz w:val="32"/>
          <w:szCs w:val="32"/>
          <w:shd w:val="clear" w:color="auto" w:fill="FFFFFF"/>
        </w:rPr>
        <w:t>集装箱车辆通行优惠政策</w:t>
      </w:r>
      <w:r w:rsidR="00891003" w:rsidRPr="0066519A">
        <w:rPr>
          <w:rFonts w:ascii="仿宋" w:eastAsia="仿宋" w:hAnsi="仿宋" w:cs="仿宋" w:hint="eastAsia"/>
          <w:bCs/>
          <w:kern w:val="0"/>
          <w:sz w:val="32"/>
          <w:szCs w:val="32"/>
          <w:shd w:val="clear" w:color="auto" w:fill="FFFFFF"/>
        </w:rPr>
        <w:t>。</w:t>
      </w:r>
    </w:p>
    <w:p w14:paraId="52790837" w14:textId="77777777" w:rsidR="005157A0" w:rsidRPr="0066519A" w:rsidRDefault="00891003" w:rsidP="003B492C">
      <w:pPr>
        <w:pStyle w:val="af"/>
        <w:widowControl/>
        <w:shd w:val="clear" w:color="auto" w:fill="FFFFFF"/>
        <w:spacing w:line="580" w:lineRule="exact"/>
        <w:ind w:leftChars="202" w:left="424" w:rightChars="606" w:right="1273" w:firstLineChars="0" w:firstLine="0"/>
        <w:jc w:val="center"/>
        <w:rPr>
          <w:rFonts w:ascii="黑体" w:eastAsia="黑体" w:hAnsi="黑体" w:cs="黑体"/>
          <w:bCs/>
          <w:kern w:val="0"/>
          <w:sz w:val="32"/>
          <w:szCs w:val="32"/>
          <w:shd w:val="clear" w:color="auto" w:fill="FFFFFF"/>
        </w:rPr>
      </w:pPr>
      <w:r w:rsidRPr="0066519A">
        <w:rPr>
          <w:rFonts w:ascii="黑体" w:eastAsia="黑体" w:hAnsi="黑体" w:cs="黑体" w:hint="eastAsia"/>
          <w:bCs/>
          <w:kern w:val="0"/>
          <w:sz w:val="32"/>
          <w:szCs w:val="32"/>
          <w:shd w:val="clear" w:color="auto" w:fill="FFFFFF"/>
        </w:rPr>
        <w:t>第二章</w:t>
      </w:r>
      <w:r w:rsidRPr="0066519A">
        <w:rPr>
          <w:rFonts w:ascii="黑体" w:eastAsia="黑体" w:hAnsi="黑体" w:cs="黑体"/>
          <w:bCs/>
          <w:kern w:val="0"/>
          <w:sz w:val="32"/>
          <w:szCs w:val="32"/>
          <w:shd w:val="clear" w:color="auto" w:fill="FFFFFF"/>
        </w:rPr>
        <w:t xml:space="preserve">  </w:t>
      </w:r>
      <w:r w:rsidRPr="0066519A">
        <w:rPr>
          <w:rFonts w:ascii="黑体" w:eastAsia="黑体" w:hAnsi="黑体" w:cs="黑体" w:hint="eastAsia"/>
          <w:bCs/>
          <w:kern w:val="0"/>
          <w:sz w:val="32"/>
          <w:szCs w:val="32"/>
          <w:shd w:val="clear" w:color="auto" w:fill="FFFFFF"/>
        </w:rPr>
        <w:t>运输安全分级管理</w:t>
      </w:r>
    </w:p>
    <w:p w14:paraId="083CF928" w14:textId="2D54B232" w:rsidR="005157A0" w:rsidRPr="0066519A" w:rsidRDefault="00D274B2" w:rsidP="003B492C">
      <w:pPr>
        <w:widowControl/>
        <w:shd w:val="clear" w:color="auto" w:fill="FFFFFF"/>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第九</w:t>
      </w:r>
      <w:r w:rsidR="00891003" w:rsidRPr="0066519A">
        <w:rPr>
          <w:rFonts w:ascii="仿宋" w:eastAsia="仿宋" w:hAnsi="仿宋" w:cs="仿宋" w:hint="eastAsia"/>
          <w:b/>
          <w:bCs/>
          <w:kern w:val="0"/>
          <w:sz w:val="32"/>
          <w:szCs w:val="32"/>
          <w:shd w:val="clear" w:color="auto" w:fill="FFFFFF"/>
        </w:rPr>
        <w:t>条（分级管理）</w:t>
      </w:r>
      <w:r w:rsidR="00891003" w:rsidRPr="0066519A">
        <w:rPr>
          <w:rFonts w:ascii="仿宋" w:eastAsia="仿宋" w:hAnsi="仿宋" w:cs="仿宋"/>
          <w:b/>
          <w:bCs/>
          <w:kern w:val="0"/>
          <w:sz w:val="32"/>
          <w:szCs w:val="32"/>
          <w:shd w:val="clear" w:color="auto" w:fill="FFFFFF"/>
        </w:rPr>
        <w:t xml:space="preserve"> </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kern w:val="0"/>
          <w:sz w:val="32"/>
          <w:szCs w:val="32"/>
          <w:shd w:val="clear" w:color="auto" w:fill="FFFFFF"/>
        </w:rPr>
        <w:t>依据危险货物道路运输企业安全基础情况、安全生产动态情况、责任事故情况等安全状况指标，对危险货物道路运输企业安全状态进行动态评价，实现分级管理。对不同安全等级的危险货物道路运输企业在业务受理和经营范围等方面予以区别管理，引导危险货物道路运输企业不断提升安全生产管理水平，实</w:t>
      </w:r>
      <w:r w:rsidR="00840EDD" w:rsidRPr="0066519A">
        <w:rPr>
          <w:rFonts w:ascii="仿宋" w:eastAsia="仿宋" w:hAnsi="仿宋" w:cs="仿宋" w:hint="eastAsia"/>
          <w:kern w:val="0"/>
          <w:sz w:val="32"/>
          <w:szCs w:val="32"/>
          <w:shd w:val="clear" w:color="auto" w:fill="FFFFFF"/>
        </w:rPr>
        <w:t>现</w:t>
      </w:r>
      <w:r w:rsidR="00891003" w:rsidRPr="0066519A">
        <w:rPr>
          <w:rFonts w:ascii="仿宋" w:eastAsia="仿宋" w:hAnsi="仿宋" w:cs="仿宋" w:hint="eastAsia"/>
          <w:kern w:val="0"/>
          <w:sz w:val="32"/>
          <w:szCs w:val="32"/>
          <w:shd w:val="clear" w:color="auto" w:fill="FFFFFF"/>
        </w:rPr>
        <w:t>规模</w:t>
      </w:r>
      <w:r w:rsidR="00840EDD" w:rsidRPr="0066519A">
        <w:rPr>
          <w:rFonts w:ascii="仿宋" w:eastAsia="仿宋" w:hAnsi="仿宋" w:cs="仿宋" w:hint="eastAsia"/>
          <w:kern w:val="0"/>
          <w:sz w:val="32"/>
          <w:szCs w:val="32"/>
          <w:shd w:val="clear" w:color="auto" w:fill="FFFFFF"/>
        </w:rPr>
        <w:t>化</w:t>
      </w:r>
      <w:r w:rsidR="00891003" w:rsidRPr="0066519A">
        <w:rPr>
          <w:rFonts w:ascii="仿宋" w:eastAsia="仿宋" w:hAnsi="仿宋" w:cs="仿宋" w:hint="eastAsia"/>
          <w:kern w:val="0"/>
          <w:sz w:val="32"/>
          <w:szCs w:val="32"/>
          <w:shd w:val="clear" w:color="auto" w:fill="FFFFFF"/>
        </w:rPr>
        <w:t>经营。</w:t>
      </w:r>
    </w:p>
    <w:p w14:paraId="262F1879" w14:textId="25450095" w:rsidR="005157A0" w:rsidRPr="0066519A" w:rsidRDefault="00D274B2" w:rsidP="003B492C">
      <w:pPr>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第十</w:t>
      </w:r>
      <w:r w:rsidR="00891003" w:rsidRPr="0066519A">
        <w:rPr>
          <w:rFonts w:ascii="仿宋" w:eastAsia="仿宋" w:hAnsi="仿宋" w:cs="仿宋" w:hint="eastAsia"/>
          <w:b/>
          <w:bCs/>
          <w:kern w:val="0"/>
          <w:sz w:val="32"/>
          <w:szCs w:val="32"/>
          <w:shd w:val="clear" w:color="auto" w:fill="FFFFFF"/>
        </w:rPr>
        <w:t>条（安全等级）</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kern w:val="0"/>
          <w:sz w:val="32"/>
          <w:szCs w:val="32"/>
          <w:shd w:val="clear" w:color="auto" w:fill="FFFFFF"/>
        </w:rPr>
        <w:t>危险货物道路运输企业安全状态根据动</w:t>
      </w:r>
      <w:r w:rsidR="00891003" w:rsidRPr="0066519A">
        <w:rPr>
          <w:rFonts w:ascii="仿宋" w:eastAsia="仿宋" w:hAnsi="仿宋" w:cs="仿宋" w:hint="eastAsia"/>
          <w:kern w:val="0"/>
          <w:sz w:val="32"/>
          <w:szCs w:val="32"/>
          <w:shd w:val="clear" w:color="auto" w:fill="FFFFFF"/>
        </w:rPr>
        <w:lastRenderedPageBreak/>
        <w:t>态评价得分从高到低分为蓝码、黄码、橙码三个安全等级，动态评</w:t>
      </w:r>
      <w:r w:rsidR="00D67E54" w:rsidRPr="0066519A">
        <w:rPr>
          <w:rFonts w:ascii="仿宋" w:eastAsia="仿宋" w:hAnsi="仿宋" w:cs="仿宋" w:hint="eastAsia"/>
          <w:kern w:val="0"/>
          <w:sz w:val="32"/>
          <w:szCs w:val="32"/>
          <w:shd w:val="clear" w:color="auto" w:fill="FFFFFF"/>
        </w:rPr>
        <w:t>定</w:t>
      </w:r>
      <w:r w:rsidR="00891003" w:rsidRPr="0066519A">
        <w:rPr>
          <w:rFonts w:ascii="仿宋" w:eastAsia="仿宋" w:hAnsi="仿宋" w:cs="仿宋" w:hint="eastAsia"/>
          <w:kern w:val="0"/>
          <w:sz w:val="32"/>
          <w:szCs w:val="32"/>
          <w:shd w:val="clear" w:color="auto" w:fill="FFFFFF"/>
        </w:rPr>
        <w:t>标准</w:t>
      </w:r>
      <w:r w:rsidR="00103307" w:rsidRPr="0066519A">
        <w:rPr>
          <w:rFonts w:ascii="仿宋" w:eastAsia="仿宋" w:hAnsi="仿宋" w:cs="仿宋" w:hint="eastAsia"/>
          <w:kern w:val="0"/>
          <w:sz w:val="32"/>
          <w:szCs w:val="32"/>
          <w:shd w:val="clear" w:color="auto" w:fill="FFFFFF"/>
        </w:rPr>
        <w:t>（详见附件</w:t>
      </w:r>
      <w:r w:rsidR="00103307" w:rsidRPr="0066519A">
        <w:rPr>
          <w:rFonts w:ascii="仿宋" w:eastAsia="仿宋" w:hAnsi="仿宋" w:cs="仿宋"/>
          <w:kern w:val="0"/>
          <w:sz w:val="32"/>
          <w:szCs w:val="32"/>
          <w:shd w:val="clear" w:color="auto" w:fill="FFFFFF"/>
        </w:rPr>
        <w:t>1）</w:t>
      </w:r>
      <w:r w:rsidR="00891003" w:rsidRPr="0066519A">
        <w:rPr>
          <w:rFonts w:ascii="仿宋" w:eastAsia="仿宋" w:hAnsi="仿宋" w:cs="仿宋" w:hint="eastAsia"/>
          <w:kern w:val="0"/>
          <w:sz w:val="32"/>
          <w:szCs w:val="32"/>
          <w:shd w:val="clear" w:color="auto" w:fill="FFFFFF"/>
        </w:rPr>
        <w:t>由省交通运输主管</w:t>
      </w:r>
      <w:r w:rsidR="00840EDD" w:rsidRPr="0066519A">
        <w:rPr>
          <w:rFonts w:ascii="仿宋" w:eastAsia="仿宋" w:hAnsi="仿宋" w:cs="仿宋" w:hint="eastAsia"/>
          <w:kern w:val="0"/>
          <w:sz w:val="32"/>
          <w:szCs w:val="32"/>
          <w:shd w:val="clear" w:color="auto" w:fill="FFFFFF"/>
        </w:rPr>
        <w:t>部门</w:t>
      </w:r>
      <w:r w:rsidR="00891003" w:rsidRPr="0066519A">
        <w:rPr>
          <w:rFonts w:ascii="仿宋" w:eastAsia="仿宋" w:hAnsi="仿宋" w:cs="仿宋" w:hint="eastAsia"/>
          <w:kern w:val="0"/>
          <w:sz w:val="32"/>
          <w:szCs w:val="32"/>
          <w:shd w:val="clear" w:color="auto" w:fill="FFFFFF"/>
        </w:rPr>
        <w:t>负责</w:t>
      </w:r>
      <w:r w:rsidR="00103307" w:rsidRPr="0066519A">
        <w:rPr>
          <w:rFonts w:ascii="仿宋" w:eastAsia="仿宋" w:hAnsi="仿宋" w:cs="仿宋" w:hint="eastAsia"/>
          <w:kern w:val="0"/>
          <w:sz w:val="32"/>
          <w:szCs w:val="32"/>
          <w:shd w:val="clear" w:color="auto" w:fill="FFFFFF"/>
        </w:rPr>
        <w:t>不断完善</w:t>
      </w:r>
      <w:r w:rsidR="00891003" w:rsidRPr="0066519A">
        <w:rPr>
          <w:rFonts w:ascii="仿宋" w:eastAsia="仿宋" w:hAnsi="仿宋" w:cs="仿宋" w:hint="eastAsia"/>
          <w:kern w:val="0"/>
          <w:sz w:val="32"/>
          <w:szCs w:val="32"/>
          <w:shd w:val="clear" w:color="auto" w:fill="FFFFFF"/>
        </w:rPr>
        <w:t>，并</w:t>
      </w:r>
      <w:r w:rsidR="00103307" w:rsidRPr="0066519A">
        <w:rPr>
          <w:rFonts w:ascii="仿宋" w:eastAsia="仿宋" w:hAnsi="仿宋" w:cs="仿宋" w:hint="eastAsia"/>
          <w:kern w:val="0"/>
          <w:sz w:val="32"/>
          <w:szCs w:val="32"/>
          <w:shd w:val="clear" w:color="auto" w:fill="FFFFFF"/>
        </w:rPr>
        <w:t>负责</w:t>
      </w:r>
      <w:r w:rsidR="00891003" w:rsidRPr="0066519A">
        <w:rPr>
          <w:rFonts w:ascii="仿宋" w:eastAsia="仿宋" w:hAnsi="仿宋" w:cs="仿宋" w:hint="eastAsia"/>
          <w:kern w:val="0"/>
          <w:sz w:val="32"/>
          <w:szCs w:val="32"/>
          <w:shd w:val="clear" w:color="auto" w:fill="FFFFFF"/>
        </w:rPr>
        <w:t>定期公布评级结果。</w:t>
      </w:r>
    </w:p>
    <w:p w14:paraId="77CAA27C" w14:textId="77777777" w:rsidR="00E13AC4" w:rsidRPr="0066519A" w:rsidRDefault="00891003" w:rsidP="005D2520">
      <w:pPr>
        <w:autoSpaceDE w:val="0"/>
        <w:autoSpaceDN w:val="0"/>
        <w:adjustRightInd w:val="0"/>
        <w:ind w:leftChars="201" w:left="422" w:rightChars="606" w:right="1273" w:firstLineChars="220" w:firstLine="707"/>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第十</w:t>
      </w:r>
      <w:r w:rsidR="00D274B2" w:rsidRPr="0066519A">
        <w:rPr>
          <w:rFonts w:ascii="仿宋" w:eastAsia="仿宋" w:hAnsi="仿宋" w:cs="仿宋" w:hint="eastAsia"/>
          <w:b/>
          <w:bCs/>
          <w:kern w:val="0"/>
          <w:sz w:val="32"/>
          <w:szCs w:val="32"/>
          <w:shd w:val="clear" w:color="auto" w:fill="FFFFFF"/>
        </w:rPr>
        <w:t>一</w:t>
      </w:r>
      <w:r w:rsidRPr="0066519A">
        <w:rPr>
          <w:rFonts w:ascii="仿宋" w:eastAsia="仿宋" w:hAnsi="仿宋" w:cs="仿宋" w:hint="eastAsia"/>
          <w:b/>
          <w:bCs/>
          <w:kern w:val="0"/>
          <w:sz w:val="32"/>
          <w:szCs w:val="32"/>
          <w:shd w:val="clear" w:color="auto" w:fill="FFFFFF"/>
        </w:rPr>
        <w:t>条（分级应用）</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bCs/>
          <w:kern w:val="0"/>
          <w:sz w:val="32"/>
          <w:szCs w:val="32"/>
          <w:shd w:val="clear" w:color="auto" w:fill="FFFFFF"/>
        </w:rPr>
        <w:t xml:space="preserve"> </w:t>
      </w:r>
      <w:r w:rsidR="00A8472C" w:rsidRPr="0066519A">
        <w:rPr>
          <w:rFonts w:ascii="仿宋" w:eastAsia="仿宋" w:hAnsi="仿宋" w:hint="eastAsia"/>
          <w:sz w:val="32"/>
          <w:szCs w:val="32"/>
        </w:rPr>
        <w:t>我省危险化学品生产</w:t>
      </w:r>
      <w:r w:rsidR="005D2520" w:rsidRPr="0066519A">
        <w:rPr>
          <w:rFonts w:ascii="仿宋" w:eastAsia="仿宋" w:hAnsi="仿宋" w:hint="eastAsia"/>
          <w:sz w:val="32"/>
          <w:szCs w:val="32"/>
        </w:rPr>
        <w:t>、储存、使用</w:t>
      </w:r>
      <w:r w:rsidR="00A8472C" w:rsidRPr="0066519A">
        <w:rPr>
          <w:rFonts w:ascii="仿宋" w:eastAsia="仿宋" w:hAnsi="仿宋" w:hint="eastAsia"/>
          <w:sz w:val="32"/>
          <w:szCs w:val="32"/>
        </w:rPr>
        <w:t>和</w:t>
      </w:r>
      <w:r w:rsidR="005D2520" w:rsidRPr="0066519A">
        <w:rPr>
          <w:rFonts w:ascii="仿宋" w:eastAsia="仿宋" w:hAnsi="仿宋" w:hint="eastAsia"/>
          <w:sz w:val="32"/>
          <w:szCs w:val="32"/>
        </w:rPr>
        <w:t>经营</w:t>
      </w:r>
      <w:r w:rsidR="00A8472C" w:rsidRPr="0066519A">
        <w:rPr>
          <w:rFonts w:ascii="仿宋" w:eastAsia="仿宋" w:hAnsi="仿宋" w:hint="eastAsia"/>
          <w:sz w:val="32"/>
          <w:szCs w:val="32"/>
        </w:rPr>
        <w:t>等企业</w:t>
      </w:r>
      <w:r w:rsidR="00D03D63" w:rsidRPr="0066519A">
        <w:rPr>
          <w:rFonts w:ascii="仿宋" w:eastAsia="仿宋" w:hAnsi="仿宋" w:cs="仿宋" w:hint="eastAsia"/>
          <w:kern w:val="0"/>
          <w:sz w:val="32"/>
          <w:szCs w:val="32"/>
          <w:shd w:val="clear" w:color="auto" w:fill="FFFFFF"/>
        </w:rPr>
        <w:t>在运</w:t>
      </w:r>
      <w:r w:rsidR="00BB6B7F" w:rsidRPr="0066519A">
        <w:rPr>
          <w:rFonts w:ascii="仿宋" w:eastAsia="仿宋" w:hAnsi="仿宋" w:cs="仿宋" w:hint="eastAsia"/>
          <w:kern w:val="0"/>
          <w:sz w:val="32"/>
          <w:szCs w:val="32"/>
          <w:shd w:val="clear" w:color="auto" w:fill="FFFFFF"/>
        </w:rPr>
        <w:t>输业务委托或公开招标时，应当首先查询企业安全</w:t>
      </w:r>
      <w:r w:rsidR="002A1101" w:rsidRPr="0066519A">
        <w:rPr>
          <w:rFonts w:ascii="仿宋" w:eastAsia="仿宋" w:hAnsi="仿宋" w:cs="仿宋" w:hint="eastAsia"/>
          <w:kern w:val="0"/>
          <w:sz w:val="32"/>
          <w:szCs w:val="32"/>
          <w:shd w:val="clear" w:color="auto" w:fill="FFFFFF"/>
        </w:rPr>
        <w:t>等级</w:t>
      </w:r>
      <w:r w:rsidR="00D03D63" w:rsidRPr="0066519A">
        <w:rPr>
          <w:rFonts w:ascii="仿宋" w:eastAsia="仿宋" w:hAnsi="仿宋" w:cs="仿宋" w:hint="eastAsia"/>
          <w:kern w:val="0"/>
          <w:sz w:val="32"/>
          <w:szCs w:val="32"/>
          <w:shd w:val="clear" w:color="auto" w:fill="FFFFFF"/>
        </w:rPr>
        <w:t>，</w:t>
      </w:r>
      <w:r w:rsidR="00A8472C" w:rsidRPr="0066519A">
        <w:rPr>
          <w:rFonts w:ascii="仿宋" w:eastAsia="仿宋" w:hAnsi="仿宋" w:hint="eastAsia"/>
          <w:sz w:val="32"/>
          <w:szCs w:val="32"/>
        </w:rPr>
        <w:t>不得委托</w:t>
      </w:r>
      <w:r w:rsidR="00A8472C" w:rsidRPr="0066519A">
        <w:rPr>
          <w:rFonts w:ascii="仿宋" w:eastAsia="仿宋" w:hAnsi="仿宋" w:cs="仿宋" w:hint="eastAsia"/>
          <w:kern w:val="0"/>
          <w:sz w:val="32"/>
          <w:szCs w:val="32"/>
          <w:shd w:val="clear" w:color="auto" w:fill="FFFFFF"/>
        </w:rPr>
        <w:t>橙码</w:t>
      </w:r>
      <w:r w:rsidR="002A1101" w:rsidRPr="0066519A">
        <w:rPr>
          <w:rFonts w:ascii="仿宋" w:eastAsia="仿宋" w:hAnsi="仿宋" w:hint="eastAsia"/>
          <w:sz w:val="32"/>
          <w:szCs w:val="32"/>
        </w:rPr>
        <w:t>等级</w:t>
      </w:r>
      <w:r w:rsidR="00A8472C" w:rsidRPr="0066519A">
        <w:rPr>
          <w:rFonts w:ascii="仿宋" w:eastAsia="仿宋" w:hAnsi="仿宋" w:hint="eastAsia"/>
          <w:sz w:val="32"/>
          <w:szCs w:val="32"/>
        </w:rPr>
        <w:t>的</w:t>
      </w:r>
      <w:r w:rsidR="00A8472C" w:rsidRPr="0066519A">
        <w:rPr>
          <w:rFonts w:ascii="仿宋" w:eastAsia="仿宋" w:hAnsi="仿宋" w:cs="仿宋" w:hint="eastAsia"/>
          <w:kern w:val="0"/>
          <w:sz w:val="32"/>
          <w:szCs w:val="32"/>
          <w:shd w:val="clear" w:color="auto" w:fill="FFFFFF"/>
        </w:rPr>
        <w:t>危险货物道路运输企业</w:t>
      </w:r>
      <w:r w:rsidRPr="0066519A">
        <w:rPr>
          <w:rFonts w:ascii="仿宋" w:eastAsia="仿宋" w:hAnsi="仿宋" w:cs="仿宋" w:hint="eastAsia"/>
          <w:kern w:val="0"/>
          <w:sz w:val="32"/>
          <w:szCs w:val="32"/>
          <w:shd w:val="clear" w:color="auto" w:fill="FFFFFF"/>
        </w:rPr>
        <w:t>从事跨省</w:t>
      </w:r>
      <w:r w:rsidR="00A8472C" w:rsidRPr="0066519A">
        <w:rPr>
          <w:rFonts w:ascii="仿宋" w:eastAsia="仿宋" w:hAnsi="仿宋" w:cs="仿宋" w:hint="eastAsia"/>
          <w:kern w:val="0"/>
          <w:sz w:val="32"/>
          <w:szCs w:val="32"/>
          <w:shd w:val="clear" w:color="auto" w:fill="FFFFFF"/>
        </w:rPr>
        <w:t>、跨地市的</w:t>
      </w:r>
      <w:r w:rsidRPr="0066519A">
        <w:rPr>
          <w:rFonts w:ascii="仿宋" w:eastAsia="仿宋" w:hAnsi="仿宋" w:cs="仿宋" w:hint="eastAsia"/>
          <w:kern w:val="0"/>
          <w:sz w:val="32"/>
          <w:szCs w:val="32"/>
          <w:shd w:val="clear" w:color="auto" w:fill="FFFFFF"/>
        </w:rPr>
        <w:t>危险货物道路运输</w:t>
      </w:r>
      <w:r w:rsidR="00A8472C" w:rsidRPr="0066519A">
        <w:rPr>
          <w:rFonts w:ascii="仿宋" w:eastAsia="仿宋" w:hAnsi="仿宋" w:cs="仿宋" w:hint="eastAsia"/>
          <w:kern w:val="0"/>
          <w:sz w:val="32"/>
          <w:szCs w:val="32"/>
          <w:shd w:val="clear" w:color="auto" w:fill="FFFFFF"/>
        </w:rPr>
        <w:t>业务；</w:t>
      </w:r>
      <w:r w:rsidR="00A8472C" w:rsidRPr="0066519A">
        <w:rPr>
          <w:rFonts w:ascii="仿宋" w:eastAsia="仿宋" w:hAnsi="仿宋" w:hint="eastAsia"/>
          <w:sz w:val="32"/>
          <w:szCs w:val="32"/>
        </w:rPr>
        <w:t>不得委托黄</w:t>
      </w:r>
      <w:r w:rsidR="00A8472C" w:rsidRPr="0066519A">
        <w:rPr>
          <w:rFonts w:ascii="仿宋" w:eastAsia="仿宋" w:hAnsi="仿宋" w:cs="仿宋" w:hint="eastAsia"/>
          <w:kern w:val="0"/>
          <w:sz w:val="32"/>
          <w:szCs w:val="32"/>
          <w:shd w:val="clear" w:color="auto" w:fill="FFFFFF"/>
        </w:rPr>
        <w:t>码</w:t>
      </w:r>
      <w:r w:rsidR="002A1101" w:rsidRPr="0066519A">
        <w:rPr>
          <w:rFonts w:ascii="仿宋" w:eastAsia="仿宋" w:hAnsi="仿宋" w:hint="eastAsia"/>
          <w:sz w:val="32"/>
          <w:szCs w:val="32"/>
        </w:rPr>
        <w:t>等级</w:t>
      </w:r>
      <w:r w:rsidR="00A8472C" w:rsidRPr="0066519A">
        <w:rPr>
          <w:rFonts w:ascii="仿宋" w:eastAsia="仿宋" w:hAnsi="仿宋" w:hint="eastAsia"/>
          <w:sz w:val="32"/>
          <w:szCs w:val="32"/>
        </w:rPr>
        <w:t>的</w:t>
      </w:r>
      <w:r w:rsidR="00A8472C" w:rsidRPr="0066519A">
        <w:rPr>
          <w:rFonts w:ascii="仿宋" w:eastAsia="仿宋" w:hAnsi="仿宋" w:cs="仿宋" w:hint="eastAsia"/>
          <w:kern w:val="0"/>
          <w:sz w:val="32"/>
          <w:szCs w:val="32"/>
          <w:shd w:val="clear" w:color="auto" w:fill="FFFFFF"/>
        </w:rPr>
        <w:t>危险货物道路运输企业从事跨省危险货物道路运输业务。</w:t>
      </w:r>
    </w:p>
    <w:p w14:paraId="33C868A8" w14:textId="77777777" w:rsidR="00E13AC4" w:rsidRPr="0066519A" w:rsidRDefault="00E13AC4" w:rsidP="003B492C">
      <w:pPr>
        <w:widowControl/>
        <w:shd w:val="clear" w:color="auto" w:fill="FFFFFF"/>
        <w:spacing w:line="580" w:lineRule="exact"/>
        <w:ind w:leftChars="202" w:left="424" w:rightChars="606" w:right="1273" w:firstLineChars="200" w:firstLine="640"/>
        <w:jc w:val="left"/>
        <w:rPr>
          <w:rFonts w:ascii="仿宋" w:eastAsia="仿宋" w:hAnsi="仿宋" w:cs="仿宋"/>
          <w:kern w:val="0"/>
          <w:sz w:val="32"/>
          <w:szCs w:val="32"/>
          <w:shd w:val="clear" w:color="auto" w:fill="FFFFFF"/>
        </w:rPr>
      </w:pPr>
    </w:p>
    <w:p w14:paraId="2A63C761" w14:textId="77777777" w:rsidR="005157A0" w:rsidRPr="0066519A" w:rsidRDefault="00891003" w:rsidP="003B492C">
      <w:pPr>
        <w:pStyle w:val="aa"/>
        <w:tabs>
          <w:tab w:val="left" w:pos="20"/>
        </w:tabs>
        <w:spacing w:line="580" w:lineRule="exact"/>
        <w:ind w:leftChars="202" w:left="424" w:rightChars="606" w:right="1273" w:firstLine="0"/>
        <w:rPr>
          <w:rFonts w:ascii="黑体" w:eastAsia="黑体" w:hAnsi="黑体" w:cs="黑体"/>
          <w:bCs/>
          <w:kern w:val="0"/>
          <w:sz w:val="32"/>
          <w:szCs w:val="32"/>
          <w:shd w:val="clear" w:color="auto" w:fill="FFFFFF"/>
        </w:rPr>
      </w:pPr>
      <w:r w:rsidRPr="0066519A">
        <w:rPr>
          <w:rFonts w:ascii="黑体" w:eastAsia="黑体" w:hAnsi="黑体" w:cs="黑体" w:hint="eastAsia"/>
          <w:bCs/>
          <w:kern w:val="0"/>
          <w:sz w:val="32"/>
          <w:szCs w:val="32"/>
          <w:shd w:val="clear" w:color="auto" w:fill="FFFFFF"/>
        </w:rPr>
        <w:t>第三章</w:t>
      </w:r>
      <w:r w:rsidRPr="0066519A">
        <w:rPr>
          <w:rFonts w:ascii="黑体" w:eastAsia="黑体" w:hAnsi="黑体" w:cs="黑体"/>
          <w:bCs/>
          <w:kern w:val="0"/>
          <w:sz w:val="32"/>
          <w:szCs w:val="32"/>
          <w:shd w:val="clear" w:color="auto" w:fill="FFFFFF"/>
        </w:rPr>
        <w:t xml:space="preserve">  </w:t>
      </w:r>
      <w:r w:rsidRPr="0066519A">
        <w:rPr>
          <w:rFonts w:ascii="黑体" w:eastAsia="黑体" w:hAnsi="黑体" w:cs="黑体" w:hint="eastAsia"/>
          <w:bCs/>
          <w:kern w:val="0"/>
          <w:sz w:val="32"/>
          <w:szCs w:val="32"/>
          <w:shd w:val="clear" w:color="auto" w:fill="FFFFFF"/>
        </w:rPr>
        <w:t>运输企业管理</w:t>
      </w:r>
    </w:p>
    <w:p w14:paraId="50E49F9E" w14:textId="77777777" w:rsidR="005157A0" w:rsidRPr="0066519A" w:rsidRDefault="00891003" w:rsidP="003B492C">
      <w:pPr>
        <w:pStyle w:val="aa"/>
        <w:spacing w:line="580" w:lineRule="exact"/>
        <w:ind w:leftChars="202" w:left="424" w:rightChars="606" w:right="1273" w:firstLineChars="228" w:firstLine="732"/>
        <w:jc w:val="left"/>
        <w:rPr>
          <w:rFonts w:ascii="仿宋" w:eastAsia="仿宋" w:hAnsi="仿宋" w:cs="仿宋"/>
          <w:strike/>
          <w:kern w:val="0"/>
          <w:sz w:val="32"/>
          <w:szCs w:val="32"/>
          <w:shd w:val="clear" w:color="auto" w:fill="FFFFFF"/>
        </w:rPr>
      </w:pPr>
      <w:r w:rsidRPr="0066519A">
        <w:rPr>
          <w:rFonts w:ascii="仿宋" w:eastAsia="仿宋" w:hAnsi="仿宋" w:cs="仿宋" w:hint="eastAsia"/>
          <w:b/>
          <w:bCs/>
          <w:kern w:val="0"/>
          <w:sz w:val="32"/>
          <w:szCs w:val="32"/>
          <w:shd w:val="clear" w:color="auto" w:fill="FFFFFF"/>
        </w:rPr>
        <w:t>第十</w:t>
      </w:r>
      <w:r w:rsidR="00D274B2" w:rsidRPr="0066519A">
        <w:rPr>
          <w:rFonts w:ascii="仿宋" w:eastAsia="仿宋" w:hAnsi="仿宋" w:cs="仿宋" w:hint="eastAsia"/>
          <w:b/>
          <w:bCs/>
          <w:kern w:val="0"/>
          <w:sz w:val="32"/>
          <w:szCs w:val="32"/>
          <w:shd w:val="clear" w:color="auto" w:fill="FFFFFF"/>
        </w:rPr>
        <w:t>二</w:t>
      </w:r>
      <w:r w:rsidRPr="0066519A">
        <w:rPr>
          <w:rFonts w:ascii="仿宋" w:eastAsia="仿宋" w:hAnsi="仿宋" w:cs="仿宋" w:hint="eastAsia"/>
          <w:b/>
          <w:bCs/>
          <w:kern w:val="0"/>
          <w:sz w:val="32"/>
          <w:szCs w:val="32"/>
          <w:shd w:val="clear" w:color="auto" w:fill="FFFFFF"/>
        </w:rPr>
        <w:t>条（新增方式）</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bCs/>
          <w:kern w:val="0"/>
          <w:sz w:val="32"/>
          <w:szCs w:val="32"/>
          <w:shd w:val="clear" w:color="auto" w:fill="FFFFFF"/>
        </w:rPr>
        <w:t>对于危险货物道路运输企业新增申请，或现有企业申请扩大经营范围、新增运力，申请提交后，应当由设区的市级交通运输主管部门组织相关县（市、区）交通运输主管部门、</w:t>
      </w:r>
      <w:r w:rsidR="00FA2AA7" w:rsidRPr="0066519A">
        <w:rPr>
          <w:rFonts w:ascii="仿宋" w:eastAsia="仿宋" w:hAnsi="仿宋" w:cs="仿宋" w:hint="eastAsia"/>
          <w:bCs/>
          <w:kern w:val="0"/>
          <w:sz w:val="32"/>
          <w:szCs w:val="32"/>
          <w:shd w:val="clear" w:color="auto" w:fill="FFFFFF"/>
        </w:rPr>
        <w:t>监管责任</w:t>
      </w:r>
      <w:r w:rsidR="00D03D63" w:rsidRPr="0066519A">
        <w:rPr>
          <w:rFonts w:ascii="仿宋" w:eastAsia="仿宋" w:hAnsi="仿宋" w:cs="仿宋" w:hint="eastAsia"/>
          <w:bCs/>
          <w:kern w:val="0"/>
          <w:sz w:val="32"/>
          <w:szCs w:val="32"/>
          <w:shd w:val="clear" w:color="auto" w:fill="FFFFFF"/>
        </w:rPr>
        <w:t>网格</w:t>
      </w:r>
      <w:r w:rsidR="002A1101" w:rsidRPr="0066519A">
        <w:rPr>
          <w:rFonts w:ascii="仿宋" w:eastAsia="仿宋" w:hAnsi="仿宋" w:cs="仿宋" w:hint="eastAsia"/>
          <w:bCs/>
          <w:kern w:val="0"/>
          <w:sz w:val="32"/>
          <w:szCs w:val="32"/>
          <w:shd w:val="clear" w:color="auto" w:fill="FFFFFF"/>
        </w:rPr>
        <w:t>长</w:t>
      </w:r>
      <w:r w:rsidR="00D03D63" w:rsidRPr="0066519A">
        <w:rPr>
          <w:rFonts w:ascii="仿宋" w:eastAsia="仿宋" w:hAnsi="仿宋" w:cs="仿宋" w:hint="eastAsia"/>
          <w:bCs/>
          <w:kern w:val="0"/>
          <w:sz w:val="32"/>
          <w:szCs w:val="32"/>
          <w:shd w:val="clear" w:color="auto" w:fill="FFFFFF"/>
        </w:rPr>
        <w:t>、</w:t>
      </w:r>
      <w:r w:rsidRPr="0066519A">
        <w:rPr>
          <w:rFonts w:ascii="仿宋" w:eastAsia="仿宋" w:hAnsi="仿宋" w:cs="仿宋" w:hint="eastAsia"/>
          <w:bCs/>
          <w:kern w:val="0"/>
          <w:sz w:val="32"/>
          <w:szCs w:val="32"/>
          <w:shd w:val="clear" w:color="auto" w:fill="FFFFFF"/>
        </w:rPr>
        <w:t>行业协会代表和专家等对当地市场需求、企业安全管理水平</w:t>
      </w:r>
      <w:r w:rsidR="00D03D63" w:rsidRPr="0066519A">
        <w:rPr>
          <w:rFonts w:ascii="仿宋" w:eastAsia="仿宋" w:hAnsi="仿宋" w:cs="仿宋" w:hint="eastAsia"/>
          <w:bCs/>
          <w:kern w:val="0"/>
          <w:sz w:val="32"/>
          <w:szCs w:val="32"/>
          <w:shd w:val="clear" w:color="auto" w:fill="FFFFFF"/>
        </w:rPr>
        <w:t>、运输业务意向合同</w:t>
      </w:r>
      <w:r w:rsidRPr="0066519A">
        <w:rPr>
          <w:rFonts w:ascii="仿宋" w:eastAsia="仿宋" w:hAnsi="仿宋" w:cs="仿宋" w:hint="eastAsia"/>
          <w:bCs/>
          <w:kern w:val="0"/>
          <w:sz w:val="32"/>
          <w:szCs w:val="32"/>
          <w:shd w:val="clear" w:color="auto" w:fill="FFFFFF"/>
        </w:rPr>
        <w:t>和提交的许可资料等内容进行审核，</w:t>
      </w:r>
      <w:r w:rsidRPr="00317B2F">
        <w:rPr>
          <w:rFonts w:ascii="仿宋" w:eastAsia="仿宋" w:hAnsi="仿宋" w:cs="宋体" w:hint="eastAsia"/>
          <w:kern w:val="0"/>
          <w:sz w:val="32"/>
          <w:szCs w:val="32"/>
        </w:rPr>
        <w:t>并进行实地核查</w:t>
      </w:r>
      <w:r w:rsidRPr="0066519A">
        <w:rPr>
          <w:rFonts w:ascii="仿宋" w:eastAsia="仿宋" w:hAnsi="仿宋" w:cs="仿宋" w:hint="eastAsia"/>
          <w:bCs/>
          <w:kern w:val="0"/>
          <w:sz w:val="32"/>
          <w:szCs w:val="32"/>
          <w:shd w:val="clear" w:color="auto" w:fill="FFFFFF"/>
        </w:rPr>
        <w:t>。符合要求的，许可前应当公示</w:t>
      </w:r>
      <w:r w:rsidR="007C3AA2" w:rsidRPr="0066519A">
        <w:rPr>
          <w:rFonts w:ascii="仿宋" w:eastAsia="仿宋" w:hAnsi="仿宋" w:cs="仿宋"/>
          <w:bCs/>
          <w:kern w:val="0"/>
          <w:sz w:val="32"/>
          <w:szCs w:val="32"/>
          <w:shd w:val="clear" w:color="auto" w:fill="FFFFFF"/>
        </w:rPr>
        <w:t>7</w:t>
      </w:r>
      <w:r w:rsidRPr="0066519A">
        <w:rPr>
          <w:rFonts w:ascii="仿宋" w:eastAsia="仿宋" w:hAnsi="仿宋" w:cs="仿宋" w:hint="eastAsia"/>
          <w:bCs/>
          <w:kern w:val="0"/>
          <w:sz w:val="32"/>
          <w:szCs w:val="32"/>
          <w:shd w:val="clear" w:color="auto" w:fill="FFFFFF"/>
        </w:rPr>
        <w:t>天，并同时将审核报告报省交通运输主管部门。</w:t>
      </w:r>
    </w:p>
    <w:p w14:paraId="6DCC3FE5" w14:textId="600300BC" w:rsidR="005157A0" w:rsidRPr="0066519A" w:rsidRDefault="00D274B2" w:rsidP="003B492C">
      <w:pPr>
        <w:spacing w:line="580" w:lineRule="exact"/>
        <w:ind w:leftChars="202" w:left="424" w:rightChars="606" w:right="1273" w:firstLineChars="200" w:firstLine="643"/>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第十三</w:t>
      </w:r>
      <w:r w:rsidR="00891003" w:rsidRPr="0066519A">
        <w:rPr>
          <w:rFonts w:ascii="仿宋" w:eastAsia="仿宋" w:hAnsi="仿宋" w:cs="仿宋" w:hint="eastAsia"/>
          <w:b/>
          <w:bCs/>
          <w:kern w:val="0"/>
          <w:sz w:val="32"/>
          <w:szCs w:val="32"/>
          <w:shd w:val="clear" w:color="auto" w:fill="FFFFFF"/>
        </w:rPr>
        <w:t>条（</w:t>
      </w:r>
      <w:r w:rsidR="00A0443B" w:rsidRPr="0066519A">
        <w:rPr>
          <w:rFonts w:ascii="仿宋" w:eastAsia="仿宋" w:hAnsi="仿宋" w:cs="仿宋" w:hint="eastAsia"/>
          <w:b/>
          <w:bCs/>
          <w:kern w:val="0"/>
          <w:sz w:val="32"/>
          <w:szCs w:val="32"/>
          <w:shd w:val="clear" w:color="auto" w:fill="FFFFFF"/>
        </w:rPr>
        <w:t>新增导向</w:t>
      </w:r>
      <w:r w:rsidR="00891003" w:rsidRPr="0066519A">
        <w:rPr>
          <w:rFonts w:ascii="仿宋" w:eastAsia="仿宋" w:hAnsi="仿宋" w:cs="仿宋" w:hint="eastAsia"/>
          <w:b/>
          <w:bCs/>
          <w:kern w:val="0"/>
          <w:sz w:val="32"/>
          <w:szCs w:val="32"/>
          <w:shd w:val="clear" w:color="auto" w:fill="FFFFFF"/>
        </w:rPr>
        <w:t>）</w:t>
      </w:r>
      <w:r w:rsidR="00152787" w:rsidRPr="0066519A">
        <w:rPr>
          <w:rFonts w:ascii="仿宋" w:eastAsia="仿宋" w:hAnsi="仿宋" w:cs="仿宋"/>
          <w:b/>
          <w:bCs/>
          <w:kern w:val="0"/>
          <w:sz w:val="32"/>
          <w:szCs w:val="32"/>
          <w:shd w:val="clear" w:color="auto" w:fill="FFFFFF"/>
        </w:rPr>
        <w:t xml:space="preserve">  </w:t>
      </w:r>
      <w:r w:rsidR="003557C8" w:rsidRPr="0066519A">
        <w:rPr>
          <w:rFonts w:ascii="仿宋" w:eastAsia="仿宋" w:hAnsi="仿宋" w:cs="仿宋" w:hint="eastAsia"/>
          <w:bCs/>
          <w:kern w:val="0"/>
          <w:sz w:val="32"/>
          <w:szCs w:val="32"/>
          <w:shd w:val="clear" w:color="auto" w:fill="FFFFFF"/>
        </w:rPr>
        <w:t>对动态评价为橙码或黄码企业，应当视情</w:t>
      </w:r>
      <w:r w:rsidR="002A1101" w:rsidRPr="0066519A">
        <w:rPr>
          <w:rFonts w:ascii="仿宋" w:eastAsia="仿宋" w:hAnsi="仿宋" w:cs="仿宋" w:hint="eastAsia"/>
          <w:bCs/>
          <w:kern w:val="0"/>
          <w:sz w:val="32"/>
          <w:szCs w:val="32"/>
          <w:shd w:val="clear" w:color="auto" w:fill="FFFFFF"/>
        </w:rPr>
        <w:t>限制</w:t>
      </w:r>
      <w:r w:rsidR="003557C8" w:rsidRPr="0066519A">
        <w:rPr>
          <w:rFonts w:ascii="仿宋" w:eastAsia="仿宋" w:hAnsi="仿宋" w:cs="仿宋" w:hint="eastAsia"/>
          <w:bCs/>
          <w:kern w:val="0"/>
          <w:sz w:val="32"/>
          <w:szCs w:val="32"/>
          <w:shd w:val="clear" w:color="auto" w:fill="FFFFFF"/>
        </w:rPr>
        <w:t>其新增运力或扩大经营范围；</w:t>
      </w:r>
      <w:r w:rsidR="00A0443B" w:rsidRPr="0066519A">
        <w:rPr>
          <w:rFonts w:ascii="仿宋" w:eastAsia="仿宋" w:hAnsi="仿宋" w:cs="仿宋" w:hint="eastAsia"/>
          <w:bCs/>
          <w:kern w:val="0"/>
          <w:sz w:val="32"/>
          <w:szCs w:val="32"/>
          <w:shd w:val="clear" w:color="auto" w:fill="FFFFFF"/>
        </w:rPr>
        <w:t>对</w:t>
      </w:r>
      <w:r w:rsidR="00A0443B" w:rsidRPr="0066519A">
        <w:rPr>
          <w:rFonts w:ascii="仿宋" w:eastAsia="仿宋" w:hAnsi="仿宋" w:cs="仿宋" w:hint="eastAsia"/>
          <w:kern w:val="0"/>
          <w:sz w:val="32"/>
          <w:szCs w:val="32"/>
          <w:shd w:val="clear" w:color="auto" w:fill="FFFFFF"/>
        </w:rPr>
        <w:t>连续</w:t>
      </w:r>
      <w:r w:rsidR="00A0443B" w:rsidRPr="0066519A">
        <w:rPr>
          <w:rFonts w:ascii="仿宋" w:eastAsia="仿宋" w:hAnsi="仿宋" w:cs="仿宋"/>
          <w:kern w:val="0"/>
          <w:sz w:val="32"/>
          <w:szCs w:val="32"/>
          <w:shd w:val="clear" w:color="auto" w:fill="FFFFFF"/>
        </w:rPr>
        <w:t>2个季度</w:t>
      </w:r>
      <w:r w:rsidR="002A1101" w:rsidRPr="0066519A">
        <w:rPr>
          <w:rFonts w:ascii="仿宋" w:eastAsia="仿宋" w:hAnsi="仿宋" w:cs="仿宋" w:hint="eastAsia"/>
          <w:kern w:val="0"/>
          <w:sz w:val="32"/>
          <w:szCs w:val="32"/>
          <w:shd w:val="clear" w:color="auto" w:fill="FFFFFF"/>
        </w:rPr>
        <w:t>以上</w:t>
      </w:r>
      <w:r w:rsidR="00A0443B" w:rsidRPr="0066519A">
        <w:rPr>
          <w:rFonts w:ascii="仿宋" w:eastAsia="仿宋" w:hAnsi="仿宋" w:cs="仿宋" w:hint="eastAsia"/>
          <w:kern w:val="0"/>
          <w:sz w:val="32"/>
          <w:szCs w:val="32"/>
          <w:shd w:val="clear" w:color="auto" w:fill="FFFFFF"/>
        </w:rPr>
        <w:t>评为蓝码</w:t>
      </w:r>
      <w:r w:rsidR="007C3AA2" w:rsidRPr="0066519A">
        <w:rPr>
          <w:rFonts w:ascii="仿宋" w:eastAsia="仿宋" w:hAnsi="仿宋" w:cs="仿宋" w:hint="eastAsia"/>
          <w:kern w:val="0"/>
          <w:sz w:val="32"/>
          <w:szCs w:val="32"/>
          <w:shd w:val="clear" w:color="auto" w:fill="FFFFFF"/>
        </w:rPr>
        <w:t>的</w:t>
      </w:r>
      <w:r w:rsidR="00A0443B" w:rsidRPr="0066519A">
        <w:rPr>
          <w:rFonts w:ascii="仿宋" w:eastAsia="仿宋" w:hAnsi="仿宋" w:cs="仿宋" w:hint="eastAsia"/>
          <w:kern w:val="0"/>
          <w:sz w:val="32"/>
          <w:szCs w:val="32"/>
          <w:shd w:val="clear" w:color="auto" w:fill="FFFFFF"/>
        </w:rPr>
        <w:t>企业，</w:t>
      </w:r>
      <w:r w:rsidR="00A8472C" w:rsidRPr="0066519A">
        <w:rPr>
          <w:rFonts w:ascii="仿宋" w:eastAsia="仿宋" w:hAnsi="仿宋" w:cs="仿宋" w:hint="eastAsia"/>
          <w:kern w:val="0"/>
          <w:sz w:val="32"/>
          <w:szCs w:val="32"/>
          <w:shd w:val="clear" w:color="auto" w:fill="FFFFFF"/>
        </w:rPr>
        <w:t>优先核准</w:t>
      </w:r>
      <w:r w:rsidR="002A1101" w:rsidRPr="0066519A">
        <w:rPr>
          <w:rFonts w:ascii="仿宋" w:eastAsia="仿宋" w:hAnsi="仿宋" w:cs="仿宋" w:hint="eastAsia"/>
          <w:kern w:val="0"/>
          <w:sz w:val="32"/>
          <w:szCs w:val="32"/>
          <w:shd w:val="clear" w:color="auto" w:fill="FFFFFF"/>
        </w:rPr>
        <w:t>其</w:t>
      </w:r>
      <w:r w:rsidR="00A8472C" w:rsidRPr="0066519A">
        <w:rPr>
          <w:rFonts w:ascii="仿宋" w:eastAsia="仿宋" w:hAnsi="仿宋" w:cs="仿宋" w:hint="eastAsia"/>
          <w:kern w:val="0"/>
          <w:sz w:val="32"/>
          <w:szCs w:val="32"/>
          <w:shd w:val="clear" w:color="auto" w:fill="FFFFFF"/>
        </w:rPr>
        <w:t>新增运力或扩大经营范围。</w:t>
      </w:r>
      <w:r w:rsidR="00891003" w:rsidRPr="0066519A">
        <w:rPr>
          <w:rFonts w:ascii="仿宋" w:eastAsia="仿宋" w:hAnsi="仿宋" w:cs="仿宋" w:hint="eastAsia"/>
          <w:kern w:val="0"/>
          <w:sz w:val="32"/>
          <w:szCs w:val="32"/>
          <w:shd w:val="clear" w:color="auto" w:fill="FFFFFF"/>
        </w:rPr>
        <w:t>危险货物道路运输企业通过省内收购、</w:t>
      </w:r>
      <w:r w:rsidR="00FA2AA7" w:rsidRPr="0066519A">
        <w:rPr>
          <w:rFonts w:ascii="仿宋" w:eastAsia="仿宋" w:hAnsi="仿宋" w:cs="仿宋" w:hint="eastAsia"/>
          <w:kern w:val="0"/>
          <w:sz w:val="32"/>
          <w:szCs w:val="32"/>
          <w:shd w:val="clear" w:color="auto" w:fill="FFFFFF"/>
        </w:rPr>
        <w:t>合</w:t>
      </w:r>
      <w:r w:rsidR="00891003" w:rsidRPr="0066519A">
        <w:rPr>
          <w:rFonts w:ascii="仿宋" w:eastAsia="仿宋" w:hAnsi="仿宋" w:cs="仿宋" w:hint="eastAsia"/>
          <w:kern w:val="0"/>
          <w:sz w:val="32"/>
          <w:szCs w:val="32"/>
          <w:shd w:val="clear" w:color="auto" w:fill="FFFFFF"/>
        </w:rPr>
        <w:t>并</w:t>
      </w:r>
      <w:r w:rsidR="00FA2AA7" w:rsidRPr="0066519A">
        <w:rPr>
          <w:rFonts w:ascii="仿宋" w:eastAsia="仿宋" w:hAnsi="仿宋" w:cs="仿宋" w:hint="eastAsia"/>
          <w:kern w:val="0"/>
          <w:sz w:val="32"/>
          <w:szCs w:val="32"/>
          <w:shd w:val="clear" w:color="auto" w:fill="FFFFFF"/>
        </w:rPr>
        <w:t>、重组等</w:t>
      </w:r>
      <w:r w:rsidR="00891003" w:rsidRPr="0066519A">
        <w:rPr>
          <w:rFonts w:ascii="仿宋" w:eastAsia="仿宋" w:hAnsi="仿宋" w:cs="仿宋" w:hint="eastAsia"/>
          <w:kern w:val="0"/>
          <w:sz w:val="32"/>
          <w:szCs w:val="32"/>
          <w:shd w:val="clear" w:color="auto" w:fill="FFFFFF"/>
        </w:rPr>
        <w:t>方式</w:t>
      </w:r>
      <w:r w:rsidR="00E57D5B">
        <w:rPr>
          <w:rFonts w:ascii="仿宋" w:eastAsia="仿宋" w:hAnsi="仿宋" w:cs="仿宋" w:hint="eastAsia"/>
          <w:kern w:val="0"/>
          <w:sz w:val="32"/>
          <w:szCs w:val="32"/>
          <w:shd w:val="clear" w:color="auto" w:fill="FFFFFF"/>
        </w:rPr>
        <w:t>调整</w:t>
      </w:r>
      <w:r w:rsidR="0006693E" w:rsidRPr="0066519A">
        <w:rPr>
          <w:rFonts w:ascii="仿宋" w:eastAsia="仿宋" w:hAnsi="仿宋" w:cs="仿宋" w:hint="eastAsia"/>
          <w:kern w:val="0"/>
          <w:sz w:val="32"/>
          <w:szCs w:val="32"/>
          <w:shd w:val="clear" w:color="auto" w:fill="FFFFFF"/>
        </w:rPr>
        <w:t>经营规模的</w:t>
      </w:r>
      <w:r w:rsidR="00FA2AA7" w:rsidRPr="0066519A">
        <w:rPr>
          <w:rFonts w:ascii="仿宋" w:eastAsia="仿宋" w:hAnsi="仿宋" w:cs="仿宋" w:hint="eastAsia"/>
          <w:kern w:val="0"/>
          <w:sz w:val="32"/>
          <w:szCs w:val="32"/>
          <w:shd w:val="clear" w:color="auto" w:fill="FFFFFF"/>
        </w:rPr>
        <w:t>不受</w:t>
      </w:r>
      <w:r w:rsidR="0006693E" w:rsidRPr="0066519A">
        <w:rPr>
          <w:rFonts w:ascii="仿宋" w:eastAsia="仿宋" w:hAnsi="仿宋" w:cs="仿宋" w:hint="eastAsia"/>
          <w:kern w:val="0"/>
          <w:sz w:val="32"/>
          <w:szCs w:val="32"/>
          <w:shd w:val="clear" w:color="auto" w:fill="FFFFFF"/>
        </w:rPr>
        <w:t>上述</w:t>
      </w:r>
      <w:r w:rsidR="00EE1080">
        <w:rPr>
          <w:rFonts w:ascii="仿宋" w:eastAsia="仿宋" w:hAnsi="仿宋" w:cs="仿宋" w:hint="eastAsia"/>
          <w:kern w:val="0"/>
          <w:sz w:val="32"/>
          <w:szCs w:val="32"/>
          <w:shd w:val="clear" w:color="auto" w:fill="FFFFFF"/>
        </w:rPr>
        <w:t xml:space="preserve"> </w:t>
      </w:r>
      <w:r w:rsidR="00BA6048" w:rsidRPr="0066519A">
        <w:rPr>
          <w:rFonts w:ascii="仿宋" w:eastAsia="仿宋" w:hAnsi="仿宋" w:cs="仿宋" w:hint="eastAsia"/>
          <w:kern w:val="0"/>
          <w:sz w:val="32"/>
          <w:szCs w:val="32"/>
          <w:shd w:val="clear" w:color="auto" w:fill="FFFFFF"/>
        </w:rPr>
        <w:t>限制</w:t>
      </w:r>
      <w:r w:rsidR="00891003" w:rsidRPr="0066519A">
        <w:rPr>
          <w:rFonts w:ascii="仿宋" w:eastAsia="仿宋" w:hAnsi="仿宋" w:cs="仿宋" w:hint="eastAsia"/>
          <w:kern w:val="0"/>
          <w:sz w:val="32"/>
          <w:szCs w:val="32"/>
          <w:shd w:val="clear" w:color="auto" w:fill="FFFFFF"/>
        </w:rPr>
        <w:t>。</w:t>
      </w:r>
    </w:p>
    <w:p w14:paraId="4FBC29AE" w14:textId="75A1F39A" w:rsidR="00AC3A8C" w:rsidRDefault="00AC3A8C" w:rsidP="00AC3A8C">
      <w:pPr>
        <w:widowControl/>
        <w:shd w:val="clear" w:color="auto" w:fill="FFFFFF"/>
        <w:spacing w:line="580" w:lineRule="exact"/>
        <w:ind w:leftChars="202" w:left="424" w:rightChars="606" w:right="1273" w:firstLineChars="200" w:firstLine="643"/>
        <w:jc w:val="left"/>
        <w:rPr>
          <w:rFonts w:ascii="仿宋" w:eastAsia="仿宋" w:hAnsi="仿宋" w:cs="仿宋"/>
          <w:kern w:val="0"/>
          <w:sz w:val="32"/>
          <w:szCs w:val="32"/>
        </w:rPr>
      </w:pPr>
      <w:r w:rsidRPr="0066519A">
        <w:rPr>
          <w:rFonts w:ascii="仿宋" w:eastAsia="仿宋" w:hAnsi="仿宋" w:cs="仿宋" w:hint="eastAsia"/>
          <w:b/>
          <w:bCs/>
          <w:kern w:val="0"/>
          <w:sz w:val="32"/>
          <w:szCs w:val="32"/>
          <w:shd w:val="clear" w:color="auto" w:fill="FFFFFF"/>
        </w:rPr>
        <w:lastRenderedPageBreak/>
        <w:t>第十四条（变更管理）</w:t>
      </w:r>
      <w:r w:rsidRPr="0066519A">
        <w:rPr>
          <w:rFonts w:ascii="仿宋" w:eastAsia="仿宋" w:hAnsi="仿宋" w:cs="仿宋"/>
          <w:kern w:val="0"/>
          <w:sz w:val="32"/>
          <w:szCs w:val="32"/>
        </w:rPr>
        <w:t xml:space="preserve"> 危险货物道路运输企业</w:t>
      </w:r>
      <w:r w:rsidR="00E57D5B">
        <w:rPr>
          <w:rFonts w:ascii="仿宋" w:eastAsia="仿宋" w:hAnsi="仿宋" w:cs="仿宋" w:hint="eastAsia"/>
          <w:kern w:val="0"/>
          <w:sz w:val="32"/>
          <w:szCs w:val="32"/>
        </w:rPr>
        <w:t>主要办公地点</w:t>
      </w:r>
      <w:r w:rsidR="007A3476">
        <w:rPr>
          <w:rFonts w:ascii="仿宋" w:eastAsia="仿宋" w:hAnsi="仿宋" w:cs="仿宋" w:hint="eastAsia"/>
          <w:kern w:val="0"/>
          <w:sz w:val="32"/>
          <w:szCs w:val="32"/>
        </w:rPr>
        <w:t>、停车场应当</w:t>
      </w:r>
      <w:r w:rsidR="00E57D5B">
        <w:rPr>
          <w:rFonts w:ascii="仿宋" w:eastAsia="仿宋" w:hAnsi="仿宋" w:cs="仿宋" w:hint="eastAsia"/>
          <w:kern w:val="0"/>
          <w:sz w:val="32"/>
          <w:szCs w:val="32"/>
        </w:rPr>
        <w:t>与</w:t>
      </w:r>
      <w:r w:rsidRPr="0066519A">
        <w:rPr>
          <w:rFonts w:ascii="仿宋" w:eastAsia="仿宋" w:hAnsi="仿宋" w:cs="仿宋"/>
          <w:kern w:val="0"/>
          <w:sz w:val="32"/>
          <w:szCs w:val="32"/>
        </w:rPr>
        <w:t>企业注册地</w:t>
      </w:r>
      <w:r w:rsidR="00E57D5B">
        <w:rPr>
          <w:rFonts w:ascii="仿宋" w:eastAsia="仿宋" w:hAnsi="仿宋" w:cs="仿宋" w:hint="eastAsia"/>
          <w:kern w:val="0"/>
          <w:sz w:val="32"/>
          <w:szCs w:val="32"/>
        </w:rPr>
        <w:t>位于</w:t>
      </w:r>
      <w:r w:rsidRPr="0066519A">
        <w:rPr>
          <w:rFonts w:ascii="仿宋" w:eastAsia="仿宋" w:hAnsi="仿宋" w:cs="仿宋"/>
          <w:kern w:val="0"/>
          <w:sz w:val="32"/>
          <w:szCs w:val="32"/>
        </w:rPr>
        <w:t>同一个县（</w:t>
      </w:r>
      <w:r w:rsidR="00E57D5B">
        <w:rPr>
          <w:rFonts w:ascii="仿宋" w:eastAsia="仿宋" w:hAnsi="仿宋" w:cs="仿宋" w:hint="eastAsia"/>
          <w:kern w:val="0"/>
          <w:sz w:val="32"/>
          <w:szCs w:val="32"/>
        </w:rPr>
        <w:t>市、</w:t>
      </w:r>
      <w:r w:rsidRPr="0066519A">
        <w:rPr>
          <w:rFonts w:ascii="仿宋" w:eastAsia="仿宋" w:hAnsi="仿宋" w:cs="仿宋"/>
          <w:kern w:val="0"/>
          <w:sz w:val="32"/>
          <w:szCs w:val="32"/>
        </w:rPr>
        <w:t>区）域范围内，不一致的应当及时调整并办理相关变更手续；符合</w:t>
      </w:r>
      <w:r w:rsidR="00840EDD" w:rsidRPr="0066519A">
        <w:rPr>
          <w:rFonts w:ascii="仿宋" w:eastAsia="仿宋" w:hAnsi="仿宋" w:cs="仿宋" w:hint="eastAsia"/>
          <w:kern w:val="0"/>
          <w:sz w:val="32"/>
          <w:szCs w:val="32"/>
        </w:rPr>
        <w:t>变更</w:t>
      </w:r>
      <w:r w:rsidRPr="0066519A">
        <w:rPr>
          <w:rFonts w:ascii="仿宋" w:eastAsia="仿宋" w:hAnsi="仿宋" w:cs="仿宋" w:hint="eastAsia"/>
          <w:kern w:val="0"/>
          <w:sz w:val="32"/>
          <w:szCs w:val="32"/>
        </w:rPr>
        <w:t>条件的，管理部门应当及时办理相关手续。</w:t>
      </w:r>
    </w:p>
    <w:p w14:paraId="610B5082" w14:textId="43F428A5" w:rsidR="007A3476" w:rsidRPr="007A3476" w:rsidRDefault="007A3476" w:rsidP="007A3476">
      <w:pPr>
        <w:widowControl/>
        <w:shd w:val="clear" w:color="auto" w:fill="FFFFFF"/>
        <w:spacing w:line="580" w:lineRule="exact"/>
        <w:ind w:leftChars="202" w:left="424" w:rightChars="606" w:right="1273"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shd w:val="clear" w:color="auto" w:fill="FFFFFF"/>
        </w:rPr>
        <w:t>企业应当做好停车场的现场管理和车辆回场管理，防止停车场虚设或管理不到位。</w:t>
      </w:r>
    </w:p>
    <w:p w14:paraId="0097CADC" w14:textId="77777777" w:rsidR="005157A0" w:rsidRPr="0066519A" w:rsidRDefault="00891003" w:rsidP="003B492C">
      <w:pPr>
        <w:widowControl/>
        <w:shd w:val="clear" w:color="auto" w:fill="FFFFFF"/>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第十</w:t>
      </w:r>
      <w:r w:rsidR="00AC3A8C" w:rsidRPr="0066519A">
        <w:rPr>
          <w:rFonts w:ascii="仿宋" w:eastAsia="仿宋" w:hAnsi="仿宋" w:cs="仿宋" w:hint="eastAsia"/>
          <w:b/>
          <w:bCs/>
          <w:kern w:val="0"/>
          <w:sz w:val="32"/>
          <w:szCs w:val="32"/>
          <w:shd w:val="clear" w:color="auto" w:fill="FFFFFF"/>
        </w:rPr>
        <w:t>五</w:t>
      </w:r>
      <w:r w:rsidRPr="0066519A">
        <w:rPr>
          <w:rFonts w:ascii="仿宋" w:eastAsia="仿宋" w:hAnsi="仿宋" w:cs="仿宋" w:hint="eastAsia"/>
          <w:b/>
          <w:bCs/>
          <w:kern w:val="0"/>
          <w:sz w:val="32"/>
          <w:szCs w:val="32"/>
          <w:shd w:val="clear" w:color="auto" w:fill="FFFFFF"/>
        </w:rPr>
        <w:t>条（禁止挂靠）</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bCs/>
          <w:kern w:val="0"/>
          <w:sz w:val="32"/>
          <w:szCs w:val="32"/>
        </w:rPr>
        <w:t xml:space="preserve"> </w:t>
      </w:r>
      <w:r w:rsidRPr="0066519A">
        <w:rPr>
          <w:rFonts w:ascii="仿宋" w:eastAsia="仿宋" w:hAnsi="仿宋" w:cs="仿宋" w:hint="eastAsia"/>
          <w:kern w:val="0"/>
          <w:sz w:val="32"/>
          <w:szCs w:val="32"/>
        </w:rPr>
        <w:t>危险货物道路运输企业应当按照统一产权关系、统一建立劳动关</w:t>
      </w:r>
      <w:r w:rsidRPr="0066519A">
        <w:rPr>
          <w:rFonts w:ascii="仿宋" w:eastAsia="仿宋" w:hAnsi="仿宋" w:cs="仿宋" w:hint="eastAsia"/>
          <w:kern w:val="0"/>
          <w:sz w:val="32"/>
          <w:szCs w:val="32"/>
          <w:shd w:val="clear" w:color="auto" w:fill="FFFFFF"/>
        </w:rPr>
        <w:t>系、统一运输生产组织、统一财务管理</w:t>
      </w:r>
      <w:r w:rsidR="002A1101" w:rsidRPr="0066519A">
        <w:rPr>
          <w:rFonts w:ascii="仿宋" w:eastAsia="仿宋" w:hAnsi="仿宋" w:cs="仿宋" w:hint="eastAsia"/>
          <w:kern w:val="0"/>
          <w:sz w:val="32"/>
          <w:szCs w:val="32"/>
          <w:shd w:val="clear" w:color="auto" w:fill="FFFFFF"/>
        </w:rPr>
        <w:t>和</w:t>
      </w:r>
      <w:r w:rsidRPr="0066519A">
        <w:rPr>
          <w:rFonts w:ascii="仿宋" w:eastAsia="仿宋" w:hAnsi="仿宋" w:cs="仿宋" w:hint="eastAsia"/>
          <w:kern w:val="0"/>
          <w:sz w:val="32"/>
          <w:szCs w:val="32"/>
          <w:shd w:val="clear" w:color="auto" w:fill="FFFFFF"/>
        </w:rPr>
        <w:t>统一管理责任等要求，加强对人员、车辆等管理，禁止挂靠经营。</w:t>
      </w:r>
    </w:p>
    <w:p w14:paraId="5A4E1ACF" w14:textId="77777777" w:rsidR="005157A0" w:rsidRPr="0066519A" w:rsidRDefault="00891003" w:rsidP="003B492C">
      <w:pPr>
        <w:widowControl/>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第十</w:t>
      </w:r>
      <w:r w:rsidR="00AC3A8C" w:rsidRPr="0066519A">
        <w:rPr>
          <w:rFonts w:ascii="仿宋" w:eastAsia="仿宋" w:hAnsi="仿宋" w:cs="仿宋" w:hint="eastAsia"/>
          <w:b/>
          <w:bCs/>
          <w:kern w:val="0"/>
          <w:sz w:val="32"/>
          <w:szCs w:val="32"/>
          <w:shd w:val="clear" w:color="auto" w:fill="FFFFFF"/>
        </w:rPr>
        <w:t>六</w:t>
      </w:r>
      <w:r w:rsidRPr="0066519A">
        <w:rPr>
          <w:rFonts w:ascii="仿宋" w:eastAsia="仿宋" w:hAnsi="仿宋" w:cs="仿宋" w:hint="eastAsia"/>
          <w:b/>
          <w:bCs/>
          <w:kern w:val="0"/>
          <w:sz w:val="32"/>
          <w:szCs w:val="32"/>
          <w:shd w:val="clear" w:color="auto" w:fill="FFFFFF"/>
        </w:rPr>
        <w:t>条（安全员配置）</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危险货物道路运输企业拥有</w:t>
      </w:r>
      <w:r w:rsidRPr="0066519A">
        <w:rPr>
          <w:rFonts w:ascii="仿宋" w:eastAsia="仿宋" w:hAnsi="仿宋" w:cs="仿宋"/>
          <w:kern w:val="0"/>
          <w:sz w:val="32"/>
          <w:szCs w:val="32"/>
          <w:shd w:val="clear" w:color="auto" w:fill="FFFFFF"/>
        </w:rPr>
        <w:t>20辆以上专用车辆的，应当设置安全生产管理机构，并配备专职安全生产管理人员。专职安全生产管理人员原则上按照每25辆车配1名的标准配备，最低不少于1人。</w:t>
      </w:r>
    </w:p>
    <w:p w14:paraId="01675C95" w14:textId="77777777" w:rsidR="005157A0" w:rsidRPr="0066519A" w:rsidRDefault="00891003" w:rsidP="003B492C">
      <w:pPr>
        <w:widowControl/>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第十</w:t>
      </w:r>
      <w:r w:rsidR="00AC3A8C" w:rsidRPr="0066519A">
        <w:rPr>
          <w:rFonts w:ascii="仿宋" w:eastAsia="仿宋" w:hAnsi="仿宋" w:cs="仿宋" w:hint="eastAsia"/>
          <w:b/>
          <w:bCs/>
          <w:kern w:val="0"/>
          <w:sz w:val="32"/>
          <w:szCs w:val="32"/>
          <w:shd w:val="clear" w:color="auto" w:fill="FFFFFF"/>
        </w:rPr>
        <w:t>七</w:t>
      </w:r>
      <w:r w:rsidRPr="0066519A">
        <w:rPr>
          <w:rFonts w:ascii="仿宋" w:eastAsia="仿宋" w:hAnsi="仿宋" w:cs="仿宋" w:hint="eastAsia"/>
          <w:b/>
          <w:bCs/>
          <w:kern w:val="0"/>
          <w:sz w:val="32"/>
          <w:szCs w:val="32"/>
          <w:shd w:val="clear" w:color="auto" w:fill="FFFFFF"/>
        </w:rPr>
        <w:t>条（隐患整治）</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危险货物道路运输企业应当建立隐患日常排查、定期排查和专项排查工作机制，</w:t>
      </w:r>
      <w:r w:rsidRPr="0066519A">
        <w:rPr>
          <w:rFonts w:ascii="仿宋" w:eastAsia="仿宋" w:hAnsi="仿宋" w:hint="eastAsia"/>
          <w:sz w:val="32"/>
          <w:szCs w:val="32"/>
        </w:rPr>
        <w:t>明确隐患排查的责任部门和人员、排查范围、程序、频次、统计分析、效果评价和评估改进等要求。</w:t>
      </w:r>
      <w:r w:rsidRPr="0066519A">
        <w:rPr>
          <w:rFonts w:ascii="仿宋" w:eastAsia="仿宋" w:hAnsi="仿宋" w:cs="仿宋" w:hint="eastAsia"/>
          <w:kern w:val="0"/>
          <w:sz w:val="32"/>
          <w:szCs w:val="32"/>
          <w:shd w:val="clear" w:color="auto" w:fill="FFFFFF"/>
        </w:rPr>
        <w:t>对排查出的隐患，确定隐患等级，形成隐患清单，根据隐患等级制定并落实整改措施。</w:t>
      </w:r>
    </w:p>
    <w:p w14:paraId="755775D9" w14:textId="77777777" w:rsidR="005157A0" w:rsidRPr="0066519A" w:rsidRDefault="00891003" w:rsidP="003B492C">
      <w:pPr>
        <w:widowControl/>
        <w:numPr>
          <w:ilvl w:val="255"/>
          <w:numId w:val="0"/>
        </w:numPr>
        <w:shd w:val="clear" w:color="auto" w:fill="FFFFFF"/>
        <w:spacing w:line="580" w:lineRule="exact"/>
        <w:ind w:leftChars="202" w:left="424" w:rightChars="606" w:right="1273" w:firstLineChars="196" w:firstLine="63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第十</w:t>
      </w:r>
      <w:r w:rsidR="00AC3A8C" w:rsidRPr="0066519A">
        <w:rPr>
          <w:rFonts w:ascii="仿宋" w:eastAsia="仿宋" w:hAnsi="仿宋" w:cs="仿宋" w:hint="eastAsia"/>
          <w:b/>
          <w:bCs/>
          <w:kern w:val="0"/>
          <w:sz w:val="32"/>
          <w:szCs w:val="32"/>
          <w:shd w:val="clear" w:color="auto" w:fill="FFFFFF"/>
        </w:rPr>
        <w:t>八</w:t>
      </w:r>
      <w:r w:rsidRPr="0066519A">
        <w:rPr>
          <w:rFonts w:ascii="仿宋" w:eastAsia="仿宋" w:hAnsi="仿宋" w:cs="仿宋" w:hint="eastAsia"/>
          <w:b/>
          <w:bCs/>
          <w:kern w:val="0"/>
          <w:sz w:val="32"/>
          <w:szCs w:val="32"/>
          <w:shd w:val="clear" w:color="auto" w:fill="FFFFFF"/>
        </w:rPr>
        <w:t>条（预案与演练）</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危险货物道路运输企业应当及时更新应急预案。应急预案应当按规定评审，</w:t>
      </w:r>
      <w:r w:rsidRPr="00317B2F">
        <w:rPr>
          <w:rFonts w:ascii="仿宋" w:eastAsia="仿宋" w:hAnsi="仿宋" w:cs="仿宋" w:hint="eastAsia"/>
          <w:kern w:val="0"/>
          <w:sz w:val="32"/>
          <w:szCs w:val="32"/>
          <w:shd w:val="clear" w:color="auto" w:fill="FFFFFF"/>
          <w:lang w:bidi="ar"/>
        </w:rPr>
        <w:t>形成书面评审纪要，</w:t>
      </w:r>
      <w:r w:rsidRPr="0066519A">
        <w:rPr>
          <w:rFonts w:ascii="仿宋" w:eastAsia="仿宋" w:hAnsi="仿宋" w:cs="仿宋" w:hint="eastAsia"/>
          <w:kern w:val="0"/>
          <w:sz w:val="32"/>
          <w:szCs w:val="32"/>
          <w:shd w:val="clear" w:color="auto" w:fill="FFFFFF"/>
        </w:rPr>
        <w:t>由本单位主要负责人签署公布。</w:t>
      </w:r>
      <w:r w:rsidRPr="00317B2F">
        <w:rPr>
          <w:rFonts w:ascii="仿宋" w:eastAsia="仿宋" w:hAnsi="仿宋" w:cs="仿宋" w:hint="eastAsia"/>
          <w:kern w:val="0"/>
          <w:sz w:val="32"/>
          <w:szCs w:val="32"/>
          <w:shd w:val="clear" w:color="auto" w:fill="FFFFFF"/>
          <w:lang w:bidi="ar"/>
        </w:rPr>
        <w:t>公布之日起</w:t>
      </w:r>
      <w:r w:rsidRPr="00317B2F">
        <w:rPr>
          <w:rFonts w:ascii="仿宋" w:eastAsia="仿宋" w:hAnsi="仿宋" w:cs="仿宋"/>
          <w:kern w:val="0"/>
          <w:sz w:val="32"/>
          <w:szCs w:val="32"/>
          <w:shd w:val="clear" w:color="auto" w:fill="FFFFFF"/>
          <w:lang w:bidi="ar"/>
        </w:rPr>
        <w:t>20个工作日内，按照分级属地原则，向县级以上人民政府应急管理部门和</w:t>
      </w:r>
      <w:r w:rsidRPr="0066519A">
        <w:rPr>
          <w:rFonts w:ascii="仿宋" w:eastAsia="仿宋" w:hAnsi="仿宋" w:cs="仿宋" w:hint="eastAsia"/>
          <w:kern w:val="0"/>
          <w:sz w:val="32"/>
          <w:szCs w:val="32"/>
          <w:shd w:val="clear" w:color="auto" w:fill="FFFFFF"/>
          <w:lang w:bidi="ar"/>
        </w:rPr>
        <w:t>交通运输主管部门进行</w:t>
      </w:r>
      <w:r w:rsidRPr="0066519A">
        <w:rPr>
          <w:rFonts w:ascii="仿宋" w:eastAsia="仿宋" w:hAnsi="仿宋" w:cs="仿宋" w:hint="eastAsia"/>
          <w:kern w:val="0"/>
          <w:sz w:val="32"/>
          <w:szCs w:val="32"/>
          <w:shd w:val="clear" w:color="auto" w:fill="FFFFFF"/>
        </w:rPr>
        <w:t>备案。</w:t>
      </w:r>
    </w:p>
    <w:p w14:paraId="37510F1A" w14:textId="77777777" w:rsidR="005157A0" w:rsidRPr="0066519A" w:rsidRDefault="00891003" w:rsidP="003B492C">
      <w:pPr>
        <w:widowControl/>
        <w:numPr>
          <w:ilvl w:val="255"/>
          <w:numId w:val="0"/>
        </w:numPr>
        <w:shd w:val="clear" w:color="auto" w:fill="FFFFFF"/>
        <w:spacing w:line="580" w:lineRule="exact"/>
        <w:ind w:leftChars="202" w:left="424" w:rightChars="606" w:right="1273" w:firstLineChars="196" w:firstLine="627"/>
        <w:jc w:val="left"/>
        <w:rPr>
          <w:rFonts w:ascii="仿宋" w:eastAsia="仿宋" w:hAnsi="仿宋" w:cs="仿宋"/>
          <w:kern w:val="0"/>
          <w:sz w:val="32"/>
          <w:szCs w:val="32"/>
          <w:shd w:val="clear" w:color="auto" w:fill="FFFFFF"/>
        </w:rPr>
      </w:pPr>
      <w:r w:rsidRPr="0066519A">
        <w:rPr>
          <w:rFonts w:ascii="仿宋" w:eastAsia="仿宋" w:hAnsi="仿宋" w:cs="仿宋" w:hint="eastAsia"/>
          <w:kern w:val="0"/>
          <w:sz w:val="32"/>
          <w:szCs w:val="32"/>
          <w:shd w:val="clear" w:color="auto" w:fill="FFFFFF"/>
        </w:rPr>
        <w:lastRenderedPageBreak/>
        <w:t>危险货物道路运输企业应当每年至少组织一次综合应急预案演练或者专项应急预案演练，每半年至少组织一次现场处置方案演练。</w:t>
      </w:r>
    </w:p>
    <w:p w14:paraId="3BBD34D5" w14:textId="77777777" w:rsidR="005157A0" w:rsidRPr="0066519A" w:rsidRDefault="005157A0" w:rsidP="003B492C">
      <w:pPr>
        <w:pStyle w:val="aa"/>
        <w:spacing w:line="580" w:lineRule="exact"/>
        <w:ind w:leftChars="202" w:left="424" w:rightChars="606" w:right="1273" w:firstLine="645"/>
        <w:jc w:val="both"/>
        <w:rPr>
          <w:rFonts w:ascii="仿宋" w:eastAsia="仿宋" w:hAnsi="仿宋"/>
          <w:sz w:val="32"/>
          <w:szCs w:val="32"/>
        </w:rPr>
      </w:pPr>
    </w:p>
    <w:p w14:paraId="64A0A7CB" w14:textId="77777777" w:rsidR="005157A0" w:rsidRPr="0066519A" w:rsidRDefault="00891003" w:rsidP="003B492C">
      <w:pPr>
        <w:pStyle w:val="af"/>
        <w:widowControl/>
        <w:numPr>
          <w:ilvl w:val="0"/>
          <w:numId w:val="1"/>
        </w:numPr>
        <w:shd w:val="clear" w:color="auto" w:fill="FFFFFF"/>
        <w:spacing w:line="580" w:lineRule="exact"/>
        <w:ind w:leftChars="202" w:left="424" w:rightChars="606" w:right="1273" w:firstLineChars="0" w:firstLine="0"/>
        <w:jc w:val="center"/>
        <w:rPr>
          <w:rFonts w:ascii="黑体" w:eastAsia="黑体" w:hAnsi="黑体" w:cs="黑体"/>
          <w:bCs/>
          <w:kern w:val="0"/>
          <w:sz w:val="32"/>
          <w:szCs w:val="32"/>
          <w:shd w:val="clear" w:color="auto" w:fill="FFFFFF"/>
        </w:rPr>
      </w:pPr>
      <w:r w:rsidRPr="0066519A">
        <w:rPr>
          <w:rFonts w:ascii="黑体" w:eastAsia="黑体" w:hAnsi="黑体" w:cs="黑体" w:hint="eastAsia"/>
          <w:bCs/>
          <w:kern w:val="0"/>
          <w:sz w:val="32"/>
          <w:szCs w:val="32"/>
          <w:shd w:val="clear" w:color="auto" w:fill="FFFFFF"/>
        </w:rPr>
        <w:t>从业人员管理</w:t>
      </w:r>
    </w:p>
    <w:p w14:paraId="0251FD7A" w14:textId="49CE94B5" w:rsidR="005157A0" w:rsidRPr="0066519A" w:rsidRDefault="00891003" w:rsidP="003B492C">
      <w:pPr>
        <w:widowControl/>
        <w:shd w:val="clear" w:color="auto" w:fill="FFFFFF"/>
        <w:spacing w:line="580" w:lineRule="exact"/>
        <w:ind w:leftChars="202" w:left="424" w:rightChars="606" w:right="1273" w:firstLine="645"/>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第十</w:t>
      </w:r>
      <w:r w:rsidR="00AC3A8C" w:rsidRPr="0066519A">
        <w:rPr>
          <w:rFonts w:ascii="仿宋" w:eastAsia="仿宋" w:hAnsi="仿宋" w:cs="仿宋" w:hint="eastAsia"/>
          <w:b/>
          <w:bCs/>
          <w:kern w:val="0"/>
          <w:sz w:val="32"/>
          <w:szCs w:val="32"/>
          <w:shd w:val="clear" w:color="auto" w:fill="FFFFFF"/>
        </w:rPr>
        <w:t>九</w:t>
      </w:r>
      <w:r w:rsidRPr="0066519A">
        <w:rPr>
          <w:rFonts w:ascii="仿宋" w:eastAsia="仿宋" w:hAnsi="仿宋" w:cs="仿宋" w:hint="eastAsia"/>
          <w:b/>
          <w:bCs/>
          <w:kern w:val="0"/>
          <w:sz w:val="32"/>
          <w:szCs w:val="32"/>
          <w:shd w:val="clear" w:color="auto" w:fill="FFFFFF"/>
        </w:rPr>
        <w:t>条（资格审核</w:t>
      </w:r>
      <w:r w:rsidRPr="0066519A">
        <w:rPr>
          <w:rFonts w:ascii="仿宋" w:eastAsia="仿宋" w:hAnsi="仿宋" w:cs="仿宋"/>
          <w:b/>
          <w:bCs/>
          <w:kern w:val="0"/>
          <w:sz w:val="32"/>
          <w:szCs w:val="32"/>
          <w:shd w:val="clear" w:color="auto" w:fill="FFFFFF"/>
        </w:rPr>
        <w:t>)</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危险货物道路运输企业在聘用驾驶人员、押运人员、安全管理人员时，应当做好应聘人员从业资格的审核工作，</w:t>
      </w:r>
      <w:r w:rsidRPr="0066519A">
        <w:rPr>
          <w:rFonts w:ascii="仿宋" w:eastAsia="仿宋" w:hAnsi="仿宋" w:cs="仿宋" w:hint="eastAsia"/>
          <w:bCs/>
          <w:kern w:val="0"/>
          <w:sz w:val="32"/>
          <w:szCs w:val="32"/>
          <w:shd w:val="clear" w:color="auto" w:fill="FFFFFF"/>
        </w:rPr>
        <w:t>不得聘用已列入信用黑名</w:t>
      </w:r>
      <w:r w:rsidRPr="0066519A">
        <w:rPr>
          <w:rFonts w:ascii="仿宋" w:eastAsia="仿宋" w:hAnsi="仿宋" w:cs="仿宋" w:hint="eastAsia"/>
          <w:kern w:val="0"/>
          <w:sz w:val="32"/>
          <w:szCs w:val="32"/>
          <w:shd w:val="clear" w:color="auto" w:fill="FFFFFF"/>
        </w:rPr>
        <w:t>单、有酒后或醉酒驾驶机动车等严重交通违法行为记录、有吸毒行为或犯罪记录、</w:t>
      </w:r>
      <w:r w:rsidR="00621197" w:rsidRPr="0066519A">
        <w:rPr>
          <w:rFonts w:ascii="仿宋" w:eastAsia="仿宋" w:hAnsi="仿宋" w:cs="仿宋" w:hint="eastAsia"/>
          <w:kern w:val="0"/>
          <w:sz w:val="32"/>
          <w:szCs w:val="32"/>
          <w:shd w:val="clear" w:color="auto" w:fill="FFFFFF"/>
        </w:rPr>
        <w:t>患有</w:t>
      </w:r>
      <w:r w:rsidRPr="0066519A">
        <w:rPr>
          <w:rFonts w:ascii="仿宋" w:eastAsia="仿宋" w:hAnsi="仿宋" w:cs="仿宋" w:hint="eastAsia"/>
          <w:kern w:val="0"/>
          <w:sz w:val="32"/>
          <w:szCs w:val="32"/>
          <w:shd w:val="clear" w:color="auto" w:fill="FFFFFF"/>
        </w:rPr>
        <w:t>癫痫病或精神病等可能危及行车安全疾病的从业人员和近三年内发生交通事故造成人员死亡且承担同等以上责任的驾驶人员上岗作业。相关政府部门应当为企业获取上述信息提供便利的查询通道。</w:t>
      </w:r>
    </w:p>
    <w:p w14:paraId="1E75E5EC" w14:textId="007BBA23" w:rsidR="005157A0" w:rsidRPr="0066519A" w:rsidRDefault="00891003" w:rsidP="003B492C">
      <w:pPr>
        <w:pStyle w:val="aa"/>
        <w:spacing w:line="580" w:lineRule="exact"/>
        <w:ind w:leftChars="202" w:left="424" w:rightChars="606" w:right="1273" w:firstLineChars="200" w:firstLine="640"/>
        <w:jc w:val="left"/>
        <w:rPr>
          <w:rFonts w:ascii="仿宋" w:eastAsia="仿宋" w:hAnsi="仿宋" w:cs="仿宋"/>
          <w:bCs/>
          <w:kern w:val="0"/>
          <w:sz w:val="32"/>
          <w:szCs w:val="32"/>
          <w:shd w:val="clear" w:color="auto" w:fill="FFFFFF"/>
        </w:rPr>
      </w:pPr>
      <w:r w:rsidRPr="0066519A">
        <w:rPr>
          <w:rFonts w:ascii="仿宋" w:eastAsia="仿宋" w:hAnsi="仿宋" w:cs="仿宋" w:hint="eastAsia"/>
          <w:bCs/>
          <w:kern w:val="0"/>
          <w:sz w:val="32"/>
          <w:szCs w:val="32"/>
          <w:shd w:val="clear" w:color="auto" w:fill="FFFFFF"/>
        </w:rPr>
        <w:t>企业应当</w:t>
      </w:r>
      <w:r w:rsidR="00621197" w:rsidRPr="0066519A">
        <w:rPr>
          <w:rFonts w:ascii="仿宋" w:eastAsia="仿宋" w:hAnsi="仿宋" w:cs="仿宋" w:hint="eastAsia"/>
          <w:bCs/>
          <w:kern w:val="0"/>
          <w:sz w:val="32"/>
          <w:szCs w:val="32"/>
          <w:shd w:val="clear" w:color="auto" w:fill="FFFFFF"/>
        </w:rPr>
        <w:t>及时</w:t>
      </w:r>
      <w:r w:rsidRPr="0066519A">
        <w:rPr>
          <w:rFonts w:ascii="仿宋" w:eastAsia="仿宋" w:hAnsi="仿宋" w:cs="仿宋" w:hint="eastAsia"/>
          <w:bCs/>
          <w:kern w:val="0"/>
          <w:sz w:val="32"/>
          <w:szCs w:val="32"/>
          <w:shd w:val="clear" w:color="auto" w:fill="FFFFFF"/>
        </w:rPr>
        <w:t>在政务服务网上办理</w:t>
      </w:r>
      <w:r w:rsidR="00621197" w:rsidRPr="0066519A">
        <w:rPr>
          <w:rFonts w:ascii="仿宋" w:eastAsia="仿宋" w:hAnsi="仿宋" w:cs="仿宋" w:hint="eastAsia"/>
          <w:bCs/>
          <w:kern w:val="0"/>
          <w:sz w:val="32"/>
          <w:szCs w:val="32"/>
          <w:shd w:val="clear" w:color="auto" w:fill="FFFFFF"/>
        </w:rPr>
        <w:t>所聘从业人员的</w:t>
      </w:r>
      <w:r w:rsidRPr="0066519A">
        <w:rPr>
          <w:rFonts w:ascii="仿宋" w:eastAsia="仿宋" w:hAnsi="仿宋" w:cs="仿宋" w:hint="eastAsia"/>
          <w:bCs/>
          <w:kern w:val="0"/>
          <w:sz w:val="32"/>
          <w:szCs w:val="32"/>
          <w:shd w:val="clear" w:color="auto" w:fill="FFFFFF"/>
        </w:rPr>
        <w:t>服务单位登记手续，未</w:t>
      </w:r>
      <w:r w:rsidR="00621197" w:rsidRPr="0066519A">
        <w:rPr>
          <w:rFonts w:ascii="仿宋" w:eastAsia="仿宋" w:hAnsi="仿宋" w:cs="仿宋" w:hint="eastAsia"/>
          <w:bCs/>
          <w:kern w:val="0"/>
          <w:sz w:val="32"/>
          <w:szCs w:val="32"/>
          <w:shd w:val="clear" w:color="auto" w:fill="FFFFFF"/>
        </w:rPr>
        <w:t>经</w:t>
      </w:r>
      <w:r w:rsidRPr="0066519A">
        <w:rPr>
          <w:rFonts w:ascii="仿宋" w:eastAsia="仿宋" w:hAnsi="仿宋" w:cs="仿宋" w:hint="eastAsia"/>
          <w:bCs/>
          <w:kern w:val="0"/>
          <w:sz w:val="32"/>
          <w:szCs w:val="32"/>
          <w:shd w:val="clear" w:color="auto" w:fill="FFFFFF"/>
        </w:rPr>
        <w:t>登记不得</w:t>
      </w:r>
      <w:r w:rsidR="00A8472C" w:rsidRPr="0066519A">
        <w:rPr>
          <w:rFonts w:ascii="仿宋" w:eastAsia="仿宋" w:hAnsi="仿宋" w:cs="仿宋" w:hint="eastAsia"/>
          <w:bCs/>
          <w:kern w:val="0"/>
          <w:sz w:val="32"/>
          <w:szCs w:val="32"/>
          <w:shd w:val="clear" w:color="auto" w:fill="FFFFFF"/>
        </w:rPr>
        <w:t>安排其</w:t>
      </w:r>
      <w:r w:rsidRPr="0066519A">
        <w:rPr>
          <w:rFonts w:ascii="仿宋" w:eastAsia="仿宋" w:hAnsi="仿宋" w:cs="仿宋" w:hint="eastAsia"/>
          <w:bCs/>
          <w:kern w:val="0"/>
          <w:sz w:val="32"/>
          <w:szCs w:val="32"/>
          <w:shd w:val="clear" w:color="auto" w:fill="FFFFFF"/>
        </w:rPr>
        <w:t>上岗作业。</w:t>
      </w:r>
    </w:p>
    <w:p w14:paraId="2A5D8CE4" w14:textId="18C2374E" w:rsidR="00714994" w:rsidRPr="0066519A" w:rsidRDefault="00A951FE" w:rsidP="00714994">
      <w:pPr>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w:t>
      </w:r>
      <w:r w:rsidR="00AC3A8C" w:rsidRPr="0066519A">
        <w:rPr>
          <w:rFonts w:ascii="仿宋" w:eastAsia="仿宋" w:hAnsi="仿宋" w:cs="仿宋" w:hint="eastAsia"/>
          <w:b/>
          <w:bCs/>
          <w:kern w:val="0"/>
          <w:sz w:val="32"/>
          <w:szCs w:val="32"/>
          <w:shd w:val="clear" w:color="auto" w:fill="FFFFFF"/>
        </w:rPr>
        <w:t>二</w:t>
      </w:r>
      <w:r w:rsidR="00891003" w:rsidRPr="0066519A">
        <w:rPr>
          <w:rFonts w:ascii="仿宋" w:eastAsia="仿宋" w:hAnsi="仿宋" w:cs="仿宋" w:hint="eastAsia"/>
          <w:b/>
          <w:bCs/>
          <w:kern w:val="0"/>
          <w:sz w:val="32"/>
          <w:szCs w:val="32"/>
          <w:shd w:val="clear" w:color="auto" w:fill="FFFFFF"/>
        </w:rPr>
        <w:t>十条（安全码建设</w:t>
      </w:r>
      <w:r w:rsidR="00891003" w:rsidRPr="0066519A">
        <w:rPr>
          <w:rFonts w:ascii="仿宋" w:eastAsia="仿宋" w:hAnsi="仿宋" w:cs="仿宋"/>
          <w:b/>
          <w:bCs/>
          <w:kern w:val="0"/>
          <w:sz w:val="32"/>
          <w:szCs w:val="32"/>
          <w:shd w:val="clear" w:color="auto" w:fill="FFFFFF"/>
        </w:rPr>
        <w:t xml:space="preserve">) </w:t>
      </w:r>
      <w:r w:rsidR="00891003" w:rsidRPr="0066519A">
        <w:rPr>
          <w:rFonts w:ascii="仿宋" w:eastAsia="仿宋" w:hAnsi="仿宋" w:cs="仿宋"/>
          <w:bCs/>
          <w:kern w:val="0"/>
          <w:sz w:val="32"/>
          <w:szCs w:val="32"/>
          <w:shd w:val="clear" w:color="auto" w:fill="FFFFFF"/>
        </w:rPr>
        <w:t xml:space="preserve"> </w:t>
      </w:r>
      <w:r w:rsidR="007C3AA2" w:rsidRPr="0066519A">
        <w:rPr>
          <w:rFonts w:ascii="仿宋" w:eastAsia="仿宋" w:hAnsi="仿宋" w:cs="仿宋" w:hint="eastAsia"/>
          <w:kern w:val="0"/>
          <w:sz w:val="32"/>
          <w:szCs w:val="32"/>
          <w:shd w:val="clear" w:color="auto" w:fill="FFFFFF"/>
        </w:rPr>
        <w:t>根据</w:t>
      </w:r>
      <w:r w:rsidR="00891003" w:rsidRPr="0066519A">
        <w:rPr>
          <w:rFonts w:ascii="仿宋" w:eastAsia="仿宋" w:hAnsi="仿宋" w:cs="仿宋" w:hint="eastAsia"/>
          <w:kern w:val="0"/>
          <w:sz w:val="32"/>
          <w:szCs w:val="32"/>
          <w:shd w:val="clear" w:color="auto" w:fill="FFFFFF"/>
        </w:rPr>
        <w:t>危险货物道路运输驾驶人员、押运人员</w:t>
      </w:r>
      <w:r w:rsidR="0006693E" w:rsidRPr="0066519A">
        <w:rPr>
          <w:rFonts w:ascii="仿宋" w:eastAsia="仿宋" w:hAnsi="仿宋" w:cs="仿宋" w:hint="eastAsia"/>
          <w:kern w:val="0"/>
          <w:sz w:val="32"/>
          <w:szCs w:val="32"/>
          <w:shd w:val="clear" w:color="auto" w:fill="FFFFFF"/>
        </w:rPr>
        <w:t>等从业人员日常执业行为和违章违规情况</w:t>
      </w:r>
      <w:r w:rsidR="007C3AA2" w:rsidRPr="0066519A">
        <w:rPr>
          <w:rFonts w:ascii="仿宋" w:eastAsia="仿宋" w:hAnsi="仿宋" w:cs="仿宋" w:hint="eastAsia"/>
          <w:kern w:val="0"/>
          <w:sz w:val="32"/>
          <w:szCs w:val="32"/>
          <w:shd w:val="clear" w:color="auto" w:fill="FFFFFF"/>
        </w:rPr>
        <w:t>开展动态</w:t>
      </w:r>
      <w:r w:rsidR="0006693E" w:rsidRPr="0066519A">
        <w:rPr>
          <w:rFonts w:ascii="仿宋" w:eastAsia="仿宋" w:hAnsi="仿宋" w:cs="仿宋" w:hint="eastAsia"/>
          <w:kern w:val="0"/>
          <w:sz w:val="32"/>
          <w:szCs w:val="32"/>
          <w:shd w:val="clear" w:color="auto" w:fill="FFFFFF"/>
        </w:rPr>
        <w:t>评价，</w:t>
      </w:r>
      <w:r w:rsidR="00891003" w:rsidRPr="0066519A">
        <w:rPr>
          <w:rFonts w:ascii="仿宋" w:eastAsia="仿宋" w:hAnsi="仿宋" w:cs="仿宋" w:hint="eastAsia"/>
          <w:kern w:val="0"/>
          <w:sz w:val="32"/>
          <w:szCs w:val="32"/>
          <w:shd w:val="clear" w:color="auto" w:fill="FFFFFF"/>
        </w:rPr>
        <w:t>将</w:t>
      </w:r>
      <w:r w:rsidR="0006693E" w:rsidRPr="0066519A">
        <w:rPr>
          <w:rFonts w:ascii="仿宋" w:eastAsia="仿宋" w:hAnsi="仿宋" w:cs="仿宋" w:hint="eastAsia"/>
          <w:kern w:val="0"/>
          <w:sz w:val="32"/>
          <w:szCs w:val="32"/>
          <w:shd w:val="clear" w:color="auto" w:fill="FFFFFF"/>
        </w:rPr>
        <w:t>从业</w:t>
      </w:r>
      <w:r w:rsidR="00891003" w:rsidRPr="0066519A">
        <w:rPr>
          <w:rFonts w:ascii="仿宋" w:eastAsia="仿宋" w:hAnsi="仿宋" w:cs="仿宋" w:hint="eastAsia"/>
          <w:kern w:val="0"/>
          <w:sz w:val="32"/>
          <w:szCs w:val="32"/>
          <w:shd w:val="clear" w:color="auto" w:fill="FFFFFF"/>
        </w:rPr>
        <w:t>人员安全</w:t>
      </w:r>
      <w:r w:rsidR="0006693E" w:rsidRPr="0066519A">
        <w:rPr>
          <w:rFonts w:ascii="仿宋" w:eastAsia="仿宋" w:hAnsi="仿宋" w:cs="仿宋" w:hint="eastAsia"/>
          <w:kern w:val="0"/>
          <w:sz w:val="32"/>
          <w:szCs w:val="32"/>
          <w:shd w:val="clear" w:color="auto" w:fill="FFFFFF"/>
        </w:rPr>
        <w:t>状态</w:t>
      </w:r>
      <w:r w:rsidR="00891003" w:rsidRPr="0066519A">
        <w:rPr>
          <w:rFonts w:ascii="仿宋" w:eastAsia="仿宋" w:hAnsi="仿宋" w:cs="仿宋" w:hint="eastAsia"/>
          <w:kern w:val="0"/>
          <w:sz w:val="32"/>
          <w:szCs w:val="32"/>
          <w:shd w:val="clear" w:color="auto" w:fill="FFFFFF"/>
        </w:rPr>
        <w:t>分为蓝码、黄码、红码三种状态</w:t>
      </w:r>
      <w:r w:rsidR="00103307" w:rsidRPr="0066519A">
        <w:rPr>
          <w:rFonts w:ascii="仿宋" w:eastAsia="仿宋" w:hAnsi="仿宋" w:cs="仿宋" w:hint="eastAsia"/>
          <w:kern w:val="0"/>
          <w:sz w:val="32"/>
          <w:szCs w:val="32"/>
          <w:shd w:val="clear" w:color="auto" w:fill="FFFFFF"/>
        </w:rPr>
        <w:t>，</w:t>
      </w:r>
      <w:r w:rsidR="007C3AA2" w:rsidRPr="0066519A">
        <w:rPr>
          <w:rFonts w:ascii="仿宋" w:eastAsia="仿宋" w:hAnsi="仿宋" w:cs="仿宋" w:hint="eastAsia"/>
          <w:kern w:val="0"/>
          <w:sz w:val="32"/>
          <w:szCs w:val="32"/>
          <w:shd w:val="clear" w:color="auto" w:fill="FFFFFF"/>
        </w:rPr>
        <w:t>进行分级管理，</w:t>
      </w:r>
      <w:r w:rsidR="00891003" w:rsidRPr="0066519A">
        <w:rPr>
          <w:rFonts w:ascii="仿宋" w:eastAsia="仿宋" w:hAnsi="仿宋" w:cs="仿宋" w:hint="eastAsia"/>
          <w:kern w:val="0"/>
          <w:sz w:val="32"/>
          <w:szCs w:val="32"/>
          <w:shd w:val="clear" w:color="auto" w:fill="FFFFFF"/>
        </w:rPr>
        <w:t>实现“亮码上岗、变码管理、扫码执法</w:t>
      </w:r>
      <w:r w:rsidR="00984921" w:rsidRPr="0066519A">
        <w:rPr>
          <w:rFonts w:ascii="仿宋" w:eastAsia="仿宋" w:hAnsi="仿宋" w:cs="仿宋" w:hint="eastAsia"/>
          <w:kern w:val="0"/>
          <w:sz w:val="32"/>
          <w:szCs w:val="32"/>
          <w:shd w:val="clear" w:color="auto" w:fill="FFFFFF"/>
        </w:rPr>
        <w:t>服务</w:t>
      </w:r>
      <w:r w:rsidR="00891003" w:rsidRPr="0066519A">
        <w:rPr>
          <w:rFonts w:ascii="仿宋" w:eastAsia="仿宋" w:hAnsi="仿宋" w:cs="仿宋" w:hint="eastAsia"/>
          <w:kern w:val="0"/>
          <w:sz w:val="32"/>
          <w:szCs w:val="32"/>
          <w:shd w:val="clear" w:color="auto" w:fill="FFFFFF"/>
        </w:rPr>
        <w:t>”等功能。</w:t>
      </w:r>
      <w:r w:rsidR="00874BBB" w:rsidRPr="0066519A">
        <w:rPr>
          <w:rFonts w:ascii="仿宋" w:eastAsia="仿宋" w:hAnsi="仿宋" w:cs="仿宋" w:hint="eastAsia"/>
          <w:kern w:val="0"/>
          <w:sz w:val="32"/>
          <w:szCs w:val="32"/>
          <w:shd w:val="clear" w:color="auto" w:fill="FFFFFF"/>
        </w:rPr>
        <w:t>从业人员安全码评定规则</w:t>
      </w:r>
      <w:r w:rsidR="00103307" w:rsidRPr="0066519A">
        <w:rPr>
          <w:rFonts w:ascii="仿宋" w:eastAsia="仿宋" w:hAnsi="仿宋" w:cs="仿宋" w:hint="eastAsia"/>
          <w:kern w:val="0"/>
          <w:sz w:val="32"/>
          <w:szCs w:val="32"/>
          <w:shd w:val="clear" w:color="auto" w:fill="FFFFFF"/>
        </w:rPr>
        <w:t>（详见附件</w:t>
      </w:r>
      <w:r w:rsidR="00103307" w:rsidRPr="0066519A">
        <w:rPr>
          <w:rFonts w:ascii="仿宋" w:eastAsia="仿宋" w:hAnsi="仿宋" w:cs="仿宋"/>
          <w:kern w:val="0"/>
          <w:sz w:val="32"/>
          <w:szCs w:val="32"/>
          <w:shd w:val="clear" w:color="auto" w:fill="FFFFFF"/>
        </w:rPr>
        <w:t>2）由省交通运输主管部门负责不断完善</w:t>
      </w:r>
      <w:r w:rsidR="00103307" w:rsidRPr="0066519A">
        <w:rPr>
          <w:rFonts w:ascii="仿宋" w:eastAsia="仿宋" w:hAnsi="仿宋" w:cs="仿宋" w:hint="eastAsia"/>
          <w:kern w:val="0"/>
          <w:sz w:val="32"/>
          <w:szCs w:val="32"/>
          <w:shd w:val="clear" w:color="auto" w:fill="FFFFFF"/>
        </w:rPr>
        <w:t>，</w:t>
      </w:r>
      <w:r w:rsidR="00714994" w:rsidRPr="0066519A">
        <w:rPr>
          <w:rFonts w:ascii="仿宋" w:eastAsia="仿宋" w:hAnsi="仿宋" w:cs="仿宋" w:hint="eastAsia"/>
          <w:kern w:val="0"/>
          <w:sz w:val="32"/>
          <w:szCs w:val="32"/>
          <w:shd w:val="clear" w:color="auto" w:fill="FFFFFF"/>
        </w:rPr>
        <w:t>并负责定期公布评定结果。</w:t>
      </w:r>
    </w:p>
    <w:p w14:paraId="70A41868" w14:textId="78C2B6FD" w:rsidR="005157A0" w:rsidRPr="0066519A" w:rsidRDefault="00A951FE" w:rsidP="003B492C">
      <w:pPr>
        <w:pStyle w:val="aa"/>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w:t>
      </w:r>
      <w:r w:rsidR="00D274B2" w:rsidRPr="0066519A">
        <w:rPr>
          <w:rFonts w:ascii="仿宋" w:eastAsia="仿宋" w:hAnsi="仿宋" w:cs="仿宋" w:hint="eastAsia"/>
          <w:b/>
          <w:bCs/>
          <w:kern w:val="0"/>
          <w:sz w:val="32"/>
          <w:szCs w:val="32"/>
          <w:shd w:val="clear" w:color="auto" w:fill="FFFFFF"/>
        </w:rPr>
        <w:t>二</w:t>
      </w:r>
      <w:r w:rsidR="00891003" w:rsidRPr="0066519A">
        <w:rPr>
          <w:rFonts w:ascii="仿宋" w:eastAsia="仿宋" w:hAnsi="仿宋" w:cs="仿宋" w:hint="eastAsia"/>
          <w:b/>
          <w:bCs/>
          <w:kern w:val="0"/>
          <w:sz w:val="32"/>
          <w:szCs w:val="32"/>
          <w:shd w:val="clear" w:color="auto" w:fill="FFFFFF"/>
        </w:rPr>
        <w:t>十</w:t>
      </w:r>
      <w:r w:rsidR="00AC3A8C" w:rsidRPr="0066519A">
        <w:rPr>
          <w:rFonts w:ascii="仿宋" w:eastAsia="仿宋" w:hAnsi="仿宋" w:cs="仿宋" w:hint="eastAsia"/>
          <w:b/>
          <w:bCs/>
          <w:kern w:val="0"/>
          <w:sz w:val="32"/>
          <w:szCs w:val="32"/>
          <w:shd w:val="clear" w:color="auto" w:fill="FFFFFF"/>
        </w:rPr>
        <w:t>一</w:t>
      </w:r>
      <w:r w:rsidR="00891003" w:rsidRPr="0066519A">
        <w:rPr>
          <w:rFonts w:ascii="仿宋" w:eastAsia="仿宋" w:hAnsi="仿宋" w:cs="仿宋" w:hint="eastAsia"/>
          <w:b/>
          <w:bCs/>
          <w:kern w:val="0"/>
          <w:sz w:val="32"/>
          <w:szCs w:val="32"/>
          <w:shd w:val="clear" w:color="auto" w:fill="FFFFFF"/>
        </w:rPr>
        <w:t>条（安全码应用</w:t>
      </w:r>
      <w:r w:rsidR="00891003" w:rsidRPr="0066519A">
        <w:rPr>
          <w:rFonts w:ascii="仿宋" w:eastAsia="仿宋" w:hAnsi="仿宋" w:cs="仿宋"/>
          <w:b/>
          <w:bCs/>
          <w:kern w:val="0"/>
          <w:sz w:val="32"/>
          <w:szCs w:val="32"/>
          <w:shd w:val="clear" w:color="auto" w:fill="FFFFFF"/>
        </w:rPr>
        <w:t xml:space="preserve">) </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kern w:val="0"/>
          <w:sz w:val="32"/>
          <w:szCs w:val="32"/>
          <w:shd w:val="clear" w:color="auto" w:fill="FFFFFF"/>
        </w:rPr>
        <w:t>对于安全</w:t>
      </w:r>
      <w:r w:rsidR="0006693E" w:rsidRPr="0066519A">
        <w:rPr>
          <w:rFonts w:ascii="仿宋" w:eastAsia="仿宋" w:hAnsi="仿宋" w:cs="仿宋" w:hint="eastAsia"/>
          <w:kern w:val="0"/>
          <w:sz w:val="32"/>
          <w:szCs w:val="32"/>
          <w:shd w:val="clear" w:color="auto" w:fill="FFFFFF"/>
        </w:rPr>
        <w:t>状态</w:t>
      </w:r>
      <w:r w:rsidR="00891003" w:rsidRPr="0066519A">
        <w:rPr>
          <w:rFonts w:ascii="仿宋" w:eastAsia="仿宋" w:hAnsi="仿宋" w:cs="仿宋" w:hint="eastAsia"/>
          <w:kern w:val="0"/>
          <w:sz w:val="32"/>
          <w:szCs w:val="32"/>
          <w:shd w:val="clear" w:color="auto" w:fill="FFFFFF"/>
        </w:rPr>
        <w:t>为红码的从业人员，应当由</w:t>
      </w:r>
      <w:r w:rsidR="00EC1C92" w:rsidRPr="0066519A">
        <w:rPr>
          <w:rFonts w:ascii="仿宋" w:eastAsia="仿宋" w:hAnsi="仿宋" w:cs="仿宋" w:hint="eastAsia"/>
          <w:kern w:val="0"/>
          <w:sz w:val="32"/>
          <w:szCs w:val="32"/>
          <w:shd w:val="clear" w:color="auto" w:fill="FFFFFF"/>
        </w:rPr>
        <w:t>其</w:t>
      </w:r>
      <w:r w:rsidR="00891003" w:rsidRPr="0066519A">
        <w:rPr>
          <w:rFonts w:ascii="仿宋" w:eastAsia="仿宋" w:hAnsi="仿宋" w:cs="仿宋" w:hint="eastAsia"/>
          <w:kern w:val="0"/>
          <w:sz w:val="32"/>
          <w:szCs w:val="32"/>
          <w:shd w:val="clear" w:color="auto" w:fill="FFFFFF"/>
        </w:rPr>
        <w:t>所在企业负责对其开展脱岗安全知识警示学习，时间</w:t>
      </w:r>
      <w:r w:rsidR="00FA2AA7" w:rsidRPr="0066519A">
        <w:rPr>
          <w:rFonts w:ascii="仿宋" w:eastAsia="仿宋" w:hAnsi="仿宋" w:cs="仿宋" w:hint="eastAsia"/>
          <w:kern w:val="0"/>
          <w:sz w:val="32"/>
          <w:szCs w:val="32"/>
          <w:shd w:val="clear" w:color="auto" w:fill="FFFFFF"/>
        </w:rPr>
        <w:t>不少于</w:t>
      </w:r>
      <w:r w:rsidR="00891003" w:rsidRPr="0066519A">
        <w:rPr>
          <w:rFonts w:ascii="仿宋" w:eastAsia="仿宋" w:hAnsi="仿宋" w:cs="仿宋"/>
          <w:kern w:val="0"/>
          <w:sz w:val="32"/>
          <w:szCs w:val="32"/>
          <w:shd w:val="clear" w:color="auto" w:fill="FFFFFF"/>
        </w:rPr>
        <w:t>3天</w:t>
      </w:r>
      <w:r w:rsidR="00891003" w:rsidRPr="0066519A">
        <w:rPr>
          <w:rFonts w:ascii="仿宋" w:eastAsia="仿宋" w:hAnsi="仿宋" w:cs="仿宋" w:hint="eastAsia"/>
          <w:kern w:val="0"/>
          <w:sz w:val="32"/>
          <w:szCs w:val="32"/>
          <w:shd w:val="clear" w:color="auto" w:fill="FFFFFF"/>
        </w:rPr>
        <w:t>，警示学习时间不计入继续教育学时。</w:t>
      </w:r>
    </w:p>
    <w:p w14:paraId="62493EEC" w14:textId="77777777" w:rsidR="005157A0" w:rsidRPr="0066519A" w:rsidRDefault="00891003" w:rsidP="003B492C">
      <w:pPr>
        <w:widowControl/>
        <w:shd w:val="clear" w:color="auto" w:fill="FFFFFF"/>
        <w:spacing w:line="580" w:lineRule="exact"/>
        <w:ind w:leftChars="202" w:left="424" w:rightChars="606" w:right="1273" w:firstLineChars="200" w:firstLine="640"/>
        <w:jc w:val="left"/>
        <w:rPr>
          <w:rFonts w:ascii="仿宋" w:eastAsia="仿宋" w:hAnsi="仿宋" w:cs="仿宋"/>
          <w:bCs/>
          <w:kern w:val="0"/>
          <w:sz w:val="32"/>
          <w:szCs w:val="32"/>
          <w:shd w:val="clear" w:color="auto" w:fill="FFFFFF"/>
        </w:rPr>
      </w:pPr>
      <w:r w:rsidRPr="0066519A">
        <w:rPr>
          <w:rFonts w:ascii="仿宋" w:eastAsia="仿宋" w:hAnsi="仿宋" w:cs="仿宋" w:hint="eastAsia"/>
          <w:kern w:val="0"/>
          <w:sz w:val="32"/>
          <w:szCs w:val="32"/>
          <w:shd w:val="clear" w:color="auto" w:fill="FFFFFF"/>
        </w:rPr>
        <w:lastRenderedPageBreak/>
        <w:t>从事</w:t>
      </w:r>
      <w:r w:rsidRPr="0066519A">
        <w:rPr>
          <w:rFonts w:ascii="仿宋" w:eastAsia="仿宋" w:hAnsi="仿宋" w:cs="仿宋_GB2312" w:hint="eastAsia"/>
          <w:kern w:val="0"/>
          <w:sz w:val="32"/>
          <w:szCs w:val="32"/>
          <w:shd w:val="clear" w:color="auto" w:fill="FFFFFF"/>
        </w:rPr>
        <w:t>特别管控危险化学品运输</w:t>
      </w:r>
      <w:r w:rsidRPr="0066519A">
        <w:rPr>
          <w:rFonts w:ascii="仿宋" w:eastAsia="仿宋" w:hAnsi="仿宋" w:cs="仿宋" w:hint="eastAsia"/>
          <w:kern w:val="0"/>
          <w:sz w:val="32"/>
          <w:szCs w:val="32"/>
          <w:shd w:val="clear" w:color="auto" w:fill="FFFFFF"/>
        </w:rPr>
        <w:t>驾驶人员、押运人员应当具备蓝码状态。</w:t>
      </w:r>
    </w:p>
    <w:p w14:paraId="2EFFC85D" w14:textId="77777777" w:rsidR="005157A0" w:rsidRPr="0066519A" w:rsidRDefault="00891003" w:rsidP="003B492C">
      <w:pPr>
        <w:widowControl/>
        <w:shd w:val="clear" w:color="auto" w:fill="FFFFFF"/>
        <w:spacing w:line="580" w:lineRule="exact"/>
        <w:ind w:leftChars="202" w:left="424" w:rightChars="606" w:right="1273" w:firstLineChars="196" w:firstLine="63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第二十</w:t>
      </w:r>
      <w:r w:rsidR="00AC3A8C" w:rsidRPr="0066519A">
        <w:rPr>
          <w:rFonts w:ascii="仿宋" w:eastAsia="仿宋" w:hAnsi="仿宋" w:cs="仿宋" w:hint="eastAsia"/>
          <w:b/>
          <w:bCs/>
          <w:kern w:val="0"/>
          <w:sz w:val="32"/>
          <w:szCs w:val="32"/>
          <w:shd w:val="clear" w:color="auto" w:fill="FFFFFF"/>
        </w:rPr>
        <w:t>二</w:t>
      </w:r>
      <w:r w:rsidRPr="0066519A">
        <w:rPr>
          <w:rFonts w:ascii="仿宋" w:eastAsia="仿宋" w:hAnsi="仿宋" w:cs="仿宋" w:hint="eastAsia"/>
          <w:b/>
          <w:bCs/>
          <w:kern w:val="0"/>
          <w:sz w:val="32"/>
          <w:szCs w:val="32"/>
          <w:shd w:val="clear" w:color="auto" w:fill="FFFFFF"/>
        </w:rPr>
        <w:t>条（培训要求</w:t>
      </w:r>
      <w:r w:rsidRPr="0066519A">
        <w:rPr>
          <w:rFonts w:ascii="仿宋" w:eastAsia="仿宋" w:hAnsi="仿宋" w:cs="仿宋"/>
          <w:b/>
          <w:bCs/>
          <w:kern w:val="0"/>
          <w:sz w:val="32"/>
          <w:szCs w:val="32"/>
          <w:shd w:val="clear" w:color="auto" w:fill="FFFFFF"/>
        </w:rPr>
        <w:t>)</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危险货物道路运输企业应当制定并实施本单位年度安全生产教育和培训计划，</w:t>
      </w:r>
      <w:r w:rsidRPr="0066519A">
        <w:rPr>
          <w:rFonts w:ascii="仿宋" w:eastAsia="仿宋" w:hAnsi="仿宋" w:cs="仿宋" w:hint="eastAsia"/>
          <w:bCs/>
          <w:kern w:val="0"/>
          <w:sz w:val="32"/>
          <w:szCs w:val="32"/>
          <w:shd w:val="clear" w:color="auto" w:fill="FFFFFF"/>
        </w:rPr>
        <w:t>普及防御性驾驶技术。</w:t>
      </w:r>
      <w:r w:rsidRPr="0066519A">
        <w:rPr>
          <w:rFonts w:ascii="仿宋" w:eastAsia="仿宋" w:hAnsi="仿宋" w:cs="仿宋" w:hint="eastAsia"/>
          <w:kern w:val="0"/>
          <w:sz w:val="32"/>
          <w:szCs w:val="32"/>
          <w:shd w:val="clear" w:color="auto" w:fill="FFFFFF"/>
        </w:rPr>
        <w:t>单位主要负责人和安全生产管理人员</w:t>
      </w:r>
      <w:r w:rsidRPr="0066519A">
        <w:rPr>
          <w:rFonts w:ascii="仿宋" w:eastAsia="仿宋" w:hAnsi="仿宋" w:cs="仿宋"/>
          <w:kern w:val="0"/>
          <w:sz w:val="32"/>
          <w:szCs w:val="32"/>
          <w:shd w:val="clear" w:color="auto" w:fill="FFFFFF"/>
        </w:rPr>
        <w:t>每年</w:t>
      </w:r>
      <w:r w:rsidRPr="0066519A">
        <w:rPr>
          <w:rFonts w:ascii="仿宋" w:eastAsia="仿宋" w:hAnsi="仿宋" w:cs="仿宋" w:hint="eastAsia"/>
          <w:kern w:val="0"/>
          <w:sz w:val="32"/>
          <w:szCs w:val="32"/>
          <w:shd w:val="clear" w:color="auto" w:fill="FFFFFF"/>
        </w:rPr>
        <w:t>继续教育</w:t>
      </w:r>
      <w:r w:rsidRPr="0066519A">
        <w:rPr>
          <w:rFonts w:ascii="仿宋" w:eastAsia="仿宋" w:hAnsi="仿宋" w:cs="仿宋"/>
          <w:kern w:val="0"/>
          <w:sz w:val="32"/>
          <w:szCs w:val="32"/>
          <w:shd w:val="clear" w:color="auto" w:fill="FFFFFF"/>
        </w:rPr>
        <w:t>不得少于</w:t>
      </w:r>
      <w:r w:rsidR="00FA2AA7" w:rsidRPr="0066519A">
        <w:rPr>
          <w:rFonts w:ascii="仿宋" w:eastAsia="仿宋" w:hAnsi="仿宋" w:cs="仿宋"/>
          <w:kern w:val="0"/>
          <w:sz w:val="32"/>
          <w:szCs w:val="32"/>
          <w:shd w:val="clear" w:color="auto" w:fill="FFFFFF"/>
        </w:rPr>
        <w:t>18</w:t>
      </w:r>
      <w:r w:rsidRPr="0066519A">
        <w:rPr>
          <w:rFonts w:ascii="仿宋" w:eastAsia="仿宋" w:hAnsi="仿宋" w:cs="仿宋"/>
          <w:kern w:val="0"/>
          <w:sz w:val="32"/>
          <w:szCs w:val="32"/>
          <w:shd w:val="clear" w:color="auto" w:fill="FFFFFF"/>
        </w:rPr>
        <w:t>学时</w:t>
      </w:r>
      <w:r w:rsidRPr="0066519A">
        <w:rPr>
          <w:rFonts w:ascii="仿宋" w:eastAsia="仿宋" w:hAnsi="仿宋" w:cs="仿宋" w:hint="eastAsia"/>
          <w:kern w:val="0"/>
          <w:sz w:val="32"/>
          <w:szCs w:val="32"/>
          <w:shd w:val="clear" w:color="auto" w:fill="FFFFFF"/>
        </w:rPr>
        <w:t>；企业对</w:t>
      </w:r>
      <w:r w:rsidRPr="0066519A">
        <w:rPr>
          <w:rFonts w:ascii="仿宋" w:eastAsia="仿宋" w:hAnsi="仿宋" w:cs="仿宋"/>
          <w:kern w:val="0"/>
          <w:sz w:val="32"/>
          <w:szCs w:val="32"/>
          <w:shd w:val="clear" w:color="auto" w:fill="FFFFFF"/>
        </w:rPr>
        <w:t>从业人员每</w:t>
      </w:r>
      <w:r w:rsidRPr="0066519A">
        <w:rPr>
          <w:rFonts w:ascii="仿宋" w:eastAsia="仿宋" w:hAnsi="仿宋" w:cs="仿宋" w:hint="eastAsia"/>
          <w:kern w:val="0"/>
          <w:sz w:val="32"/>
          <w:szCs w:val="32"/>
          <w:shd w:val="clear" w:color="auto" w:fill="FFFFFF"/>
        </w:rPr>
        <w:t>月安全教育学习</w:t>
      </w:r>
      <w:r w:rsidRPr="0066519A">
        <w:rPr>
          <w:rFonts w:ascii="仿宋" w:eastAsia="仿宋" w:hAnsi="仿宋" w:cs="仿宋"/>
          <w:kern w:val="0"/>
          <w:sz w:val="32"/>
          <w:szCs w:val="32"/>
          <w:shd w:val="clear" w:color="auto" w:fill="FFFFFF"/>
        </w:rPr>
        <w:t>不得少于2学时</w:t>
      </w:r>
      <w:r w:rsidRPr="0066519A">
        <w:rPr>
          <w:rFonts w:ascii="仿宋" w:eastAsia="仿宋" w:hAnsi="仿宋" w:cs="仿宋" w:hint="eastAsia"/>
          <w:kern w:val="0"/>
          <w:sz w:val="32"/>
          <w:szCs w:val="32"/>
          <w:shd w:val="clear" w:color="auto" w:fill="FFFFFF"/>
        </w:rPr>
        <w:t>，对从事特别管控危险化学品运输的从业人员，</w:t>
      </w:r>
      <w:r w:rsidRPr="0066519A">
        <w:rPr>
          <w:rFonts w:ascii="仿宋" w:eastAsia="仿宋" w:hAnsi="仿宋" w:cs="仿宋"/>
          <w:kern w:val="0"/>
          <w:sz w:val="32"/>
          <w:szCs w:val="32"/>
          <w:shd w:val="clear" w:color="auto" w:fill="FFFFFF"/>
        </w:rPr>
        <w:t>每</w:t>
      </w:r>
      <w:r w:rsidRPr="0066519A">
        <w:rPr>
          <w:rFonts w:ascii="仿宋" w:eastAsia="仿宋" w:hAnsi="仿宋" w:cs="仿宋" w:hint="eastAsia"/>
          <w:kern w:val="0"/>
          <w:sz w:val="32"/>
          <w:szCs w:val="32"/>
          <w:shd w:val="clear" w:color="auto" w:fill="FFFFFF"/>
        </w:rPr>
        <w:t>月安全教育学习</w:t>
      </w:r>
      <w:r w:rsidRPr="0066519A">
        <w:rPr>
          <w:rFonts w:ascii="仿宋" w:eastAsia="仿宋" w:hAnsi="仿宋" w:cs="仿宋"/>
          <w:kern w:val="0"/>
          <w:sz w:val="32"/>
          <w:szCs w:val="32"/>
          <w:shd w:val="clear" w:color="auto" w:fill="FFFFFF"/>
        </w:rPr>
        <w:t>不得少于3学时</w:t>
      </w:r>
      <w:r w:rsidRPr="0066519A">
        <w:rPr>
          <w:rFonts w:ascii="仿宋" w:eastAsia="仿宋" w:hAnsi="仿宋" w:cs="仿宋" w:hint="eastAsia"/>
          <w:kern w:val="0"/>
          <w:sz w:val="32"/>
          <w:szCs w:val="32"/>
          <w:shd w:val="clear" w:color="auto" w:fill="FFFFFF"/>
        </w:rPr>
        <w:t>。</w:t>
      </w:r>
    </w:p>
    <w:p w14:paraId="25B66F74" w14:textId="77777777" w:rsidR="005157A0" w:rsidRPr="0066519A" w:rsidRDefault="00891003" w:rsidP="003B492C">
      <w:pPr>
        <w:widowControl/>
        <w:shd w:val="clear" w:color="auto" w:fill="FFFFFF"/>
        <w:spacing w:line="580" w:lineRule="exact"/>
        <w:ind w:leftChars="202" w:left="424" w:rightChars="606" w:right="1273" w:firstLineChars="200" w:firstLine="643"/>
        <w:jc w:val="left"/>
        <w:rPr>
          <w:rFonts w:ascii="仿宋" w:eastAsia="仿宋" w:hAnsi="仿宋" w:cs="仿宋"/>
          <w:iCs/>
          <w:kern w:val="0"/>
          <w:sz w:val="32"/>
          <w:szCs w:val="32"/>
          <w:shd w:val="clear" w:color="auto" w:fill="FFFFFF"/>
        </w:rPr>
      </w:pPr>
      <w:r w:rsidRPr="0066519A">
        <w:rPr>
          <w:rFonts w:ascii="仿宋" w:eastAsia="仿宋" w:hAnsi="仿宋" w:cs="仿宋" w:hint="eastAsia"/>
          <w:b/>
          <w:bCs/>
          <w:kern w:val="0"/>
          <w:sz w:val="32"/>
          <w:szCs w:val="32"/>
          <w:shd w:val="clear" w:color="auto" w:fill="FFFFFF"/>
        </w:rPr>
        <w:t>第二十</w:t>
      </w:r>
      <w:r w:rsidR="00AC3A8C" w:rsidRPr="0066519A">
        <w:rPr>
          <w:rFonts w:ascii="仿宋" w:eastAsia="仿宋" w:hAnsi="仿宋" w:cs="仿宋" w:hint="eastAsia"/>
          <w:b/>
          <w:bCs/>
          <w:kern w:val="0"/>
          <w:sz w:val="32"/>
          <w:szCs w:val="32"/>
          <w:shd w:val="clear" w:color="auto" w:fill="FFFFFF"/>
        </w:rPr>
        <w:t>三</w:t>
      </w:r>
      <w:r w:rsidRPr="0066519A">
        <w:rPr>
          <w:rFonts w:ascii="仿宋" w:eastAsia="仿宋" w:hAnsi="仿宋" w:cs="仿宋" w:hint="eastAsia"/>
          <w:b/>
          <w:bCs/>
          <w:kern w:val="0"/>
          <w:sz w:val="32"/>
          <w:szCs w:val="32"/>
          <w:shd w:val="clear" w:color="auto" w:fill="FFFFFF"/>
        </w:rPr>
        <w:t>条（职业健康）</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iCs/>
          <w:kern w:val="0"/>
          <w:sz w:val="32"/>
          <w:szCs w:val="32"/>
          <w:shd w:val="clear" w:color="auto" w:fill="FFFFFF"/>
        </w:rPr>
        <w:t>危险货物道路运输企业应当根据《职业健康监护技术规范》（</w:t>
      </w:r>
      <w:r w:rsidRPr="0066519A">
        <w:rPr>
          <w:rFonts w:ascii="仿宋" w:eastAsia="仿宋" w:hAnsi="仿宋" w:cs="仿宋"/>
          <w:iCs/>
          <w:kern w:val="0"/>
          <w:sz w:val="32"/>
          <w:szCs w:val="32"/>
          <w:shd w:val="clear" w:color="auto" w:fill="FFFFFF"/>
        </w:rPr>
        <w:t>GBZ 188）中接触介质不同确定体检项目，委托职业健康检查机构组织开展岗前、岗中（每年）</w:t>
      </w:r>
      <w:r w:rsidRPr="0066519A">
        <w:rPr>
          <w:rFonts w:ascii="仿宋" w:eastAsia="仿宋" w:hAnsi="仿宋" w:cs="仿宋" w:hint="eastAsia"/>
          <w:iCs/>
          <w:kern w:val="0"/>
          <w:sz w:val="32"/>
          <w:szCs w:val="32"/>
          <w:shd w:val="clear" w:color="auto" w:fill="FFFFFF"/>
        </w:rPr>
        <w:t>健康检查，尽早发现职业病、职业健康损害和职业禁忌症。加强员工的劳动防护、心理疏导和人文关怀，按照相关标准要求发放个人防护设备并做好使用培训、日常检查和更</w:t>
      </w:r>
      <w:r w:rsidR="00804ED6" w:rsidRPr="0066519A">
        <w:rPr>
          <w:rFonts w:ascii="仿宋" w:eastAsia="仿宋" w:hAnsi="仿宋" w:cs="仿宋" w:hint="eastAsia"/>
          <w:iCs/>
          <w:kern w:val="0"/>
          <w:sz w:val="32"/>
          <w:szCs w:val="32"/>
          <w:shd w:val="clear" w:color="auto" w:fill="FFFFFF"/>
        </w:rPr>
        <w:t>换</w:t>
      </w:r>
      <w:r w:rsidRPr="0066519A">
        <w:rPr>
          <w:rFonts w:ascii="仿宋" w:eastAsia="仿宋" w:hAnsi="仿宋" w:cs="仿宋" w:hint="eastAsia"/>
          <w:iCs/>
          <w:kern w:val="0"/>
          <w:sz w:val="32"/>
          <w:szCs w:val="32"/>
          <w:shd w:val="clear" w:color="auto" w:fill="FFFFFF"/>
        </w:rPr>
        <w:t>维护工作，严禁心理和身体不适应的驾驶人员上岗</w:t>
      </w:r>
      <w:r w:rsidR="00804ED6" w:rsidRPr="0066519A">
        <w:rPr>
          <w:rFonts w:ascii="仿宋" w:eastAsia="仿宋" w:hAnsi="仿宋" w:cs="仿宋" w:hint="eastAsia"/>
          <w:iCs/>
          <w:kern w:val="0"/>
          <w:sz w:val="32"/>
          <w:szCs w:val="32"/>
          <w:shd w:val="clear" w:color="auto" w:fill="FFFFFF"/>
        </w:rPr>
        <w:t>作业</w:t>
      </w:r>
      <w:r w:rsidRPr="0066519A">
        <w:rPr>
          <w:rFonts w:ascii="仿宋" w:eastAsia="仿宋" w:hAnsi="仿宋" w:cs="仿宋" w:hint="eastAsia"/>
          <w:iCs/>
          <w:kern w:val="0"/>
          <w:sz w:val="32"/>
          <w:szCs w:val="32"/>
          <w:shd w:val="clear" w:color="auto" w:fill="FFFFFF"/>
        </w:rPr>
        <w:t>。</w:t>
      </w:r>
    </w:p>
    <w:p w14:paraId="62DE7C8C" w14:textId="77777777" w:rsidR="005157A0" w:rsidRPr="0066519A" w:rsidRDefault="005157A0" w:rsidP="003B492C">
      <w:pPr>
        <w:widowControl/>
        <w:shd w:val="clear" w:color="auto" w:fill="FFFFFF"/>
        <w:spacing w:line="580" w:lineRule="exact"/>
        <w:ind w:leftChars="202" w:left="424" w:rightChars="606" w:right="1273" w:firstLineChars="200" w:firstLine="640"/>
        <w:jc w:val="left"/>
        <w:rPr>
          <w:rFonts w:ascii="仿宋" w:eastAsia="仿宋" w:hAnsi="仿宋" w:cs="仿宋"/>
          <w:iCs/>
          <w:kern w:val="0"/>
          <w:sz w:val="32"/>
          <w:szCs w:val="32"/>
          <w:shd w:val="clear" w:color="auto" w:fill="FFFFFF"/>
        </w:rPr>
      </w:pPr>
    </w:p>
    <w:p w14:paraId="0C5CE4AC" w14:textId="77777777" w:rsidR="00A951FE" w:rsidRPr="0066519A" w:rsidRDefault="00891003" w:rsidP="003B492C">
      <w:pPr>
        <w:widowControl/>
        <w:shd w:val="clear" w:color="auto" w:fill="FFFFFF"/>
        <w:spacing w:line="580" w:lineRule="exact"/>
        <w:ind w:leftChars="202" w:left="424" w:rightChars="606" w:right="1273"/>
        <w:jc w:val="center"/>
        <w:rPr>
          <w:rFonts w:ascii="黑体" w:eastAsia="黑体" w:hAnsi="黑体" w:cs="黑体"/>
          <w:bCs/>
          <w:kern w:val="0"/>
          <w:sz w:val="32"/>
          <w:szCs w:val="32"/>
          <w:shd w:val="clear" w:color="auto" w:fill="FFFFFF"/>
        </w:rPr>
      </w:pPr>
      <w:r w:rsidRPr="0066519A">
        <w:rPr>
          <w:rFonts w:ascii="黑体" w:eastAsia="黑体" w:hAnsi="黑体" w:cs="黑体" w:hint="eastAsia"/>
          <w:bCs/>
          <w:kern w:val="0"/>
          <w:sz w:val="32"/>
          <w:szCs w:val="32"/>
          <w:shd w:val="clear" w:color="auto" w:fill="FFFFFF"/>
        </w:rPr>
        <w:t>第五章</w:t>
      </w:r>
      <w:r w:rsidRPr="0066519A">
        <w:rPr>
          <w:rFonts w:ascii="黑体" w:eastAsia="黑体" w:hAnsi="黑体" w:cs="黑体"/>
          <w:bCs/>
          <w:kern w:val="0"/>
          <w:sz w:val="32"/>
          <w:szCs w:val="32"/>
          <w:shd w:val="clear" w:color="auto" w:fill="FFFFFF"/>
        </w:rPr>
        <w:t xml:space="preserve">  </w:t>
      </w:r>
      <w:r w:rsidRPr="0066519A">
        <w:rPr>
          <w:rFonts w:ascii="黑体" w:eastAsia="黑体" w:hAnsi="黑体" w:cs="黑体" w:hint="eastAsia"/>
          <w:bCs/>
          <w:kern w:val="0"/>
          <w:sz w:val="32"/>
          <w:szCs w:val="32"/>
          <w:shd w:val="clear" w:color="auto" w:fill="FFFFFF"/>
        </w:rPr>
        <w:t>车辆</w:t>
      </w:r>
      <w:r w:rsidRPr="0066519A">
        <w:rPr>
          <w:rFonts w:ascii="黑体" w:eastAsia="黑体" w:hAnsi="黑体" w:cs="黑体"/>
          <w:bCs/>
          <w:kern w:val="0"/>
          <w:sz w:val="32"/>
          <w:szCs w:val="32"/>
          <w:shd w:val="clear" w:color="auto" w:fill="FFFFFF"/>
        </w:rPr>
        <w:t>与设</w:t>
      </w:r>
      <w:r w:rsidRPr="0066519A">
        <w:rPr>
          <w:rFonts w:ascii="黑体" w:eastAsia="黑体" w:hAnsi="黑体" w:cs="黑体" w:hint="eastAsia"/>
          <w:bCs/>
          <w:kern w:val="0"/>
          <w:sz w:val="32"/>
          <w:szCs w:val="32"/>
          <w:shd w:val="clear" w:color="auto" w:fill="FFFFFF"/>
        </w:rPr>
        <w:t>施管理</w:t>
      </w:r>
    </w:p>
    <w:p w14:paraId="62BD5DD8" w14:textId="17BA5779" w:rsidR="005157A0" w:rsidRPr="0066519A" w:rsidRDefault="00891003" w:rsidP="003B492C">
      <w:pPr>
        <w:pStyle w:val="aa"/>
        <w:spacing w:line="580" w:lineRule="exact"/>
        <w:ind w:leftChars="202" w:left="424" w:rightChars="606" w:right="1273" w:firstLine="709"/>
        <w:jc w:val="both"/>
        <w:rPr>
          <w:rFonts w:ascii="仿宋" w:eastAsia="仿宋" w:hAnsi="仿宋" w:cs="仿宋"/>
          <w:bCs/>
          <w:kern w:val="0"/>
          <w:sz w:val="32"/>
          <w:szCs w:val="32"/>
          <w:shd w:val="clear" w:color="auto" w:fill="FFFFFF"/>
        </w:rPr>
      </w:pPr>
      <w:r w:rsidRPr="0066519A">
        <w:rPr>
          <w:rFonts w:ascii="仿宋" w:eastAsia="仿宋" w:hAnsi="仿宋" w:cs="仿宋" w:hint="eastAsia"/>
          <w:b/>
          <w:bCs/>
          <w:kern w:val="0"/>
          <w:sz w:val="32"/>
          <w:szCs w:val="32"/>
          <w:shd w:val="clear" w:color="auto" w:fill="FFFFFF"/>
        </w:rPr>
        <w:t>第二十</w:t>
      </w:r>
      <w:r w:rsidR="00AC3A8C" w:rsidRPr="0066519A">
        <w:rPr>
          <w:rFonts w:ascii="仿宋" w:eastAsia="仿宋" w:hAnsi="仿宋" w:cs="仿宋" w:hint="eastAsia"/>
          <w:b/>
          <w:bCs/>
          <w:kern w:val="0"/>
          <w:sz w:val="32"/>
          <w:szCs w:val="32"/>
          <w:shd w:val="clear" w:color="auto" w:fill="FFFFFF"/>
        </w:rPr>
        <w:t>四</w:t>
      </w:r>
      <w:r w:rsidRPr="0066519A">
        <w:rPr>
          <w:rFonts w:ascii="仿宋" w:eastAsia="仿宋" w:hAnsi="仿宋" w:cs="仿宋" w:hint="eastAsia"/>
          <w:b/>
          <w:bCs/>
          <w:kern w:val="0"/>
          <w:sz w:val="32"/>
          <w:szCs w:val="32"/>
          <w:shd w:val="clear" w:color="auto" w:fill="FFFFFF"/>
        </w:rPr>
        <w:t>条（罐体检测）</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bCs/>
          <w:kern w:val="0"/>
          <w:sz w:val="32"/>
          <w:szCs w:val="32"/>
          <w:shd w:val="clear" w:color="auto" w:fill="FFFFFF"/>
        </w:rPr>
        <w:t>液体危险货物常压罐式车辆在办理车辆行驶证前，应当根据《道路运输液体危险货物罐式车辆第</w:t>
      </w:r>
      <w:r w:rsidRPr="0066519A">
        <w:rPr>
          <w:rFonts w:ascii="仿宋" w:eastAsia="仿宋" w:hAnsi="仿宋" w:cs="仿宋"/>
          <w:bCs/>
          <w:kern w:val="0"/>
          <w:sz w:val="32"/>
          <w:szCs w:val="32"/>
          <w:shd w:val="clear" w:color="auto" w:fill="FFFFFF"/>
        </w:rPr>
        <w:t>1部分:金属常压罐体技术要求》（GB 18564.1）和《道路运输液体危险货物罐式车辆第2部分:非金属常压罐体技术要求》（GB 18564.2）要求，</w:t>
      </w:r>
      <w:r w:rsidR="00180B82" w:rsidRPr="0066519A">
        <w:rPr>
          <w:rFonts w:ascii="仿宋" w:eastAsia="仿宋" w:hAnsi="仿宋" w:cs="仿宋" w:hint="eastAsia"/>
          <w:bCs/>
          <w:kern w:val="0"/>
          <w:sz w:val="32"/>
          <w:szCs w:val="32"/>
          <w:shd w:val="clear" w:color="auto" w:fill="FFFFFF"/>
        </w:rPr>
        <w:t>由</w:t>
      </w:r>
      <w:r w:rsidRPr="0066519A">
        <w:rPr>
          <w:rFonts w:ascii="仿宋" w:eastAsia="仿宋" w:hAnsi="仿宋" w:cs="仿宋"/>
          <w:bCs/>
          <w:kern w:val="0"/>
          <w:sz w:val="32"/>
          <w:szCs w:val="32"/>
          <w:shd w:val="clear" w:color="auto" w:fill="FFFFFF"/>
        </w:rPr>
        <w:t>具有专业资质检验机构检验</w:t>
      </w:r>
      <w:r w:rsidR="00180B82" w:rsidRPr="0066519A">
        <w:rPr>
          <w:rFonts w:ascii="仿宋" w:eastAsia="仿宋" w:hAnsi="仿宋" w:cs="仿宋"/>
          <w:bCs/>
          <w:kern w:val="0"/>
          <w:sz w:val="32"/>
          <w:szCs w:val="32"/>
          <w:shd w:val="clear" w:color="auto" w:fill="FFFFFF"/>
        </w:rPr>
        <w:t>车辆罐体</w:t>
      </w:r>
      <w:r w:rsidR="00095A84" w:rsidRPr="0066519A">
        <w:rPr>
          <w:rFonts w:ascii="仿宋" w:eastAsia="仿宋" w:hAnsi="仿宋" w:cs="仿宋" w:hint="eastAsia"/>
          <w:bCs/>
          <w:kern w:val="0"/>
          <w:sz w:val="32"/>
          <w:szCs w:val="32"/>
          <w:shd w:val="clear" w:color="auto" w:fill="FFFFFF"/>
        </w:rPr>
        <w:t>并</w:t>
      </w:r>
      <w:r w:rsidR="00180B82" w:rsidRPr="0066519A">
        <w:rPr>
          <w:rFonts w:ascii="仿宋" w:eastAsia="仿宋" w:hAnsi="仿宋" w:cs="仿宋" w:hint="eastAsia"/>
          <w:bCs/>
          <w:kern w:val="0"/>
          <w:sz w:val="32"/>
          <w:szCs w:val="32"/>
          <w:shd w:val="clear" w:color="auto" w:fill="FFFFFF"/>
        </w:rPr>
        <w:t>出具</w:t>
      </w:r>
      <w:r w:rsidRPr="0066519A">
        <w:rPr>
          <w:rFonts w:ascii="仿宋" w:eastAsia="仿宋" w:hAnsi="仿宋" w:cs="仿宋"/>
          <w:bCs/>
          <w:kern w:val="0"/>
          <w:sz w:val="32"/>
          <w:szCs w:val="32"/>
          <w:shd w:val="clear" w:color="auto" w:fill="FFFFFF"/>
        </w:rPr>
        <w:t>合格</w:t>
      </w:r>
      <w:r w:rsidR="00180B82" w:rsidRPr="0066519A">
        <w:rPr>
          <w:rFonts w:ascii="仿宋" w:eastAsia="仿宋" w:hAnsi="仿宋" w:cs="仿宋" w:hint="eastAsia"/>
          <w:bCs/>
          <w:kern w:val="0"/>
          <w:sz w:val="32"/>
          <w:szCs w:val="32"/>
          <w:shd w:val="clear" w:color="auto" w:fill="FFFFFF"/>
        </w:rPr>
        <w:t>证明</w:t>
      </w:r>
      <w:r w:rsidRPr="0066519A">
        <w:rPr>
          <w:rFonts w:ascii="仿宋" w:eastAsia="仿宋" w:hAnsi="仿宋" w:cs="仿宋"/>
          <w:bCs/>
          <w:kern w:val="0"/>
          <w:sz w:val="32"/>
          <w:szCs w:val="32"/>
          <w:shd w:val="clear" w:color="auto" w:fill="FFFFFF"/>
        </w:rPr>
        <w:t>。运输危险货物常压罐式车辆罐体、</w:t>
      </w:r>
      <w:r w:rsidRPr="0066519A">
        <w:rPr>
          <w:rFonts w:ascii="仿宋" w:eastAsia="仿宋" w:hAnsi="仿宋" w:cs="仿宋" w:hint="eastAsia"/>
          <w:bCs/>
          <w:kern w:val="0"/>
          <w:sz w:val="32"/>
          <w:szCs w:val="32"/>
          <w:shd w:val="clear" w:color="auto" w:fill="FFFFFF"/>
          <w:lang w:bidi="ar"/>
        </w:rPr>
        <w:t>可移动罐柜、罐箱</w:t>
      </w:r>
      <w:r w:rsidRPr="0066519A">
        <w:rPr>
          <w:rFonts w:ascii="仿宋" w:eastAsia="仿宋" w:hAnsi="仿宋" w:cs="仿宋" w:hint="eastAsia"/>
          <w:bCs/>
          <w:kern w:val="0"/>
          <w:sz w:val="32"/>
          <w:szCs w:val="32"/>
          <w:shd w:val="clear" w:color="auto" w:fill="FFFFFF"/>
        </w:rPr>
        <w:t>在检验有效期内</w:t>
      </w:r>
      <w:r w:rsidR="00180B82" w:rsidRPr="0066519A">
        <w:rPr>
          <w:rFonts w:ascii="仿宋" w:eastAsia="仿宋" w:hAnsi="仿宋" w:cs="仿宋" w:hint="eastAsia"/>
          <w:bCs/>
          <w:kern w:val="0"/>
          <w:sz w:val="32"/>
          <w:szCs w:val="32"/>
          <w:shd w:val="clear" w:color="auto" w:fill="FFFFFF"/>
        </w:rPr>
        <w:lastRenderedPageBreak/>
        <w:t>的方可</w:t>
      </w:r>
      <w:r w:rsidRPr="0066519A">
        <w:rPr>
          <w:rFonts w:ascii="仿宋" w:eastAsia="仿宋" w:hAnsi="仿宋" w:cs="仿宋" w:hint="eastAsia"/>
          <w:bCs/>
          <w:kern w:val="0"/>
          <w:sz w:val="32"/>
          <w:szCs w:val="32"/>
          <w:shd w:val="clear" w:color="auto" w:fill="FFFFFF"/>
        </w:rPr>
        <w:t>装载危险货物。</w:t>
      </w:r>
    </w:p>
    <w:p w14:paraId="15C60CA0" w14:textId="30EBC897" w:rsidR="003B6147" w:rsidRPr="0066519A" w:rsidRDefault="003B6147" w:rsidP="003B492C">
      <w:pPr>
        <w:spacing w:line="580" w:lineRule="exact"/>
        <w:ind w:leftChars="202" w:left="424" w:rightChars="606" w:right="1273" w:firstLineChars="200" w:firstLine="640"/>
        <w:jc w:val="left"/>
        <w:rPr>
          <w:rFonts w:ascii="仿宋" w:eastAsia="仿宋" w:hAnsi="仿宋" w:cs="仿宋"/>
          <w:bCs/>
          <w:kern w:val="0"/>
          <w:sz w:val="32"/>
          <w:szCs w:val="32"/>
          <w:shd w:val="clear" w:color="auto" w:fill="FFFFFF"/>
        </w:rPr>
      </w:pPr>
      <w:r w:rsidRPr="0066519A">
        <w:rPr>
          <w:rFonts w:ascii="仿宋" w:eastAsia="仿宋" w:hAnsi="仿宋" w:cs="仿宋" w:hint="eastAsia"/>
          <w:bCs/>
          <w:kern w:val="0"/>
          <w:sz w:val="32"/>
          <w:szCs w:val="32"/>
          <w:shd w:val="clear" w:color="auto" w:fill="FFFFFF"/>
        </w:rPr>
        <w:t>检验机构应当</w:t>
      </w:r>
      <w:r w:rsidR="0006693E" w:rsidRPr="0066519A">
        <w:rPr>
          <w:rFonts w:ascii="仿宋" w:eastAsia="仿宋" w:hAnsi="仿宋" w:cs="仿宋" w:hint="eastAsia"/>
          <w:bCs/>
          <w:kern w:val="0"/>
          <w:sz w:val="32"/>
          <w:szCs w:val="32"/>
          <w:shd w:val="clear" w:color="auto" w:fill="FFFFFF"/>
        </w:rPr>
        <w:t>根据国务院市场监督管理部门</w:t>
      </w:r>
      <w:r w:rsidR="007C3AA2" w:rsidRPr="0066519A">
        <w:rPr>
          <w:rFonts w:ascii="仿宋" w:eastAsia="仿宋" w:hAnsi="仿宋" w:cs="仿宋" w:hint="eastAsia"/>
          <w:bCs/>
          <w:kern w:val="0"/>
          <w:sz w:val="32"/>
          <w:szCs w:val="32"/>
          <w:shd w:val="clear" w:color="auto" w:fill="FFFFFF"/>
        </w:rPr>
        <w:t>、</w:t>
      </w:r>
      <w:r w:rsidR="0006693E" w:rsidRPr="0066519A">
        <w:rPr>
          <w:rFonts w:ascii="仿宋" w:eastAsia="仿宋" w:hAnsi="仿宋" w:cs="仿宋" w:hint="eastAsia"/>
          <w:bCs/>
          <w:kern w:val="0"/>
          <w:sz w:val="32"/>
          <w:szCs w:val="32"/>
          <w:shd w:val="clear" w:color="auto" w:fill="FFFFFF"/>
        </w:rPr>
        <w:t>交通运输主管部门共同公布的检验机构名录及检验业务规则，</w:t>
      </w:r>
      <w:r w:rsidRPr="0066519A">
        <w:rPr>
          <w:rFonts w:ascii="仿宋" w:eastAsia="仿宋" w:hAnsi="仿宋" w:cs="仿宋" w:hint="eastAsia"/>
          <w:bCs/>
          <w:kern w:val="0"/>
          <w:sz w:val="32"/>
          <w:szCs w:val="32"/>
          <w:shd w:val="clear" w:color="auto" w:fill="FFFFFF"/>
        </w:rPr>
        <w:t>依法依规在我省开展罐体检验业务，严禁出具虚假检验合格证书。检验机构的检测数据应当按要求及时上传相关</w:t>
      </w:r>
      <w:r w:rsidR="00E57D5B">
        <w:rPr>
          <w:rFonts w:ascii="仿宋" w:eastAsia="仿宋" w:hAnsi="仿宋" w:cs="仿宋" w:hint="eastAsia"/>
          <w:bCs/>
          <w:kern w:val="0"/>
          <w:sz w:val="32"/>
          <w:szCs w:val="32"/>
          <w:shd w:val="clear" w:color="auto" w:fill="FFFFFF"/>
        </w:rPr>
        <w:t>部门</w:t>
      </w:r>
      <w:r w:rsidRPr="0066519A">
        <w:rPr>
          <w:rFonts w:ascii="仿宋" w:eastAsia="仿宋" w:hAnsi="仿宋" w:cs="仿宋" w:hint="eastAsia"/>
          <w:bCs/>
          <w:kern w:val="0"/>
          <w:sz w:val="32"/>
          <w:szCs w:val="32"/>
          <w:shd w:val="clear" w:color="auto" w:fill="FFFFFF"/>
        </w:rPr>
        <w:t>信息</w:t>
      </w:r>
      <w:r w:rsidR="007C3AA2" w:rsidRPr="0066519A">
        <w:rPr>
          <w:rFonts w:ascii="仿宋" w:eastAsia="仿宋" w:hAnsi="仿宋" w:cs="仿宋" w:hint="eastAsia"/>
          <w:bCs/>
          <w:kern w:val="0"/>
          <w:sz w:val="32"/>
          <w:szCs w:val="32"/>
          <w:shd w:val="clear" w:color="auto" w:fill="FFFFFF"/>
        </w:rPr>
        <w:t>管理</w:t>
      </w:r>
      <w:r w:rsidRPr="0066519A">
        <w:rPr>
          <w:rFonts w:ascii="仿宋" w:eastAsia="仿宋" w:hAnsi="仿宋" w:cs="仿宋" w:hint="eastAsia"/>
          <w:bCs/>
          <w:kern w:val="0"/>
          <w:sz w:val="32"/>
          <w:szCs w:val="32"/>
          <w:shd w:val="clear" w:color="auto" w:fill="FFFFFF"/>
        </w:rPr>
        <w:t>系统，实现罐体安全闭环管理。</w:t>
      </w:r>
    </w:p>
    <w:p w14:paraId="69DF11D7" w14:textId="77777777" w:rsidR="005157A0" w:rsidRPr="0066519A" w:rsidRDefault="00891003" w:rsidP="003B492C">
      <w:pPr>
        <w:widowControl/>
        <w:shd w:val="clear" w:color="auto" w:fill="FFFFFF"/>
        <w:spacing w:line="580" w:lineRule="exact"/>
        <w:ind w:leftChars="202" w:left="424" w:rightChars="606" w:right="1273" w:firstLineChars="200" w:firstLine="643"/>
        <w:jc w:val="left"/>
        <w:rPr>
          <w:rFonts w:ascii="仿宋" w:eastAsia="仿宋" w:hAnsi="仿宋" w:cs="仿宋"/>
          <w:bCs/>
          <w:kern w:val="0"/>
          <w:sz w:val="32"/>
          <w:szCs w:val="32"/>
        </w:rPr>
      </w:pPr>
      <w:r w:rsidRPr="0066519A">
        <w:rPr>
          <w:rFonts w:ascii="仿宋" w:eastAsia="仿宋" w:hAnsi="仿宋" w:cs="仿宋" w:hint="eastAsia"/>
          <w:b/>
          <w:bCs/>
          <w:kern w:val="0"/>
          <w:sz w:val="32"/>
          <w:szCs w:val="32"/>
          <w:shd w:val="clear" w:color="auto" w:fill="FFFFFF"/>
        </w:rPr>
        <w:t>第二十</w:t>
      </w:r>
      <w:r w:rsidR="00AC3A8C" w:rsidRPr="0066519A">
        <w:rPr>
          <w:rFonts w:ascii="仿宋" w:eastAsia="仿宋" w:hAnsi="仿宋" w:cs="仿宋" w:hint="eastAsia"/>
          <w:b/>
          <w:bCs/>
          <w:kern w:val="0"/>
          <w:sz w:val="32"/>
          <w:szCs w:val="32"/>
          <w:shd w:val="clear" w:color="auto" w:fill="FFFFFF"/>
        </w:rPr>
        <w:t>五</w:t>
      </w:r>
      <w:r w:rsidRPr="0066519A">
        <w:rPr>
          <w:rFonts w:ascii="仿宋" w:eastAsia="仿宋" w:hAnsi="仿宋" w:cs="仿宋" w:hint="eastAsia"/>
          <w:b/>
          <w:bCs/>
          <w:kern w:val="0"/>
          <w:sz w:val="32"/>
          <w:szCs w:val="32"/>
          <w:shd w:val="clear" w:color="auto" w:fill="FFFFFF"/>
        </w:rPr>
        <w:t>条（车辆本质安全）</w:t>
      </w:r>
      <w:r w:rsidRPr="0066519A">
        <w:rPr>
          <w:rFonts w:ascii="仿宋" w:eastAsia="仿宋" w:hAnsi="仿宋" w:cs="仿宋"/>
          <w:bCs/>
          <w:kern w:val="0"/>
          <w:sz w:val="32"/>
          <w:szCs w:val="32"/>
        </w:rPr>
        <w:t xml:space="preserve">  </w:t>
      </w:r>
      <w:r w:rsidRPr="0066519A">
        <w:rPr>
          <w:rFonts w:ascii="仿宋" w:eastAsia="仿宋" w:hAnsi="仿宋" w:cs="仿宋" w:hint="eastAsia"/>
          <w:bCs/>
          <w:kern w:val="0"/>
          <w:sz w:val="32"/>
          <w:szCs w:val="32"/>
        </w:rPr>
        <w:t>新</w:t>
      </w:r>
      <w:r w:rsidR="00984921" w:rsidRPr="0066519A">
        <w:rPr>
          <w:rFonts w:ascii="仿宋" w:eastAsia="仿宋" w:hAnsi="仿宋" w:cs="仿宋" w:hint="eastAsia"/>
          <w:bCs/>
          <w:kern w:val="0"/>
          <w:sz w:val="32"/>
          <w:szCs w:val="32"/>
        </w:rPr>
        <w:t>购置</w:t>
      </w:r>
      <w:r w:rsidRPr="0066519A">
        <w:rPr>
          <w:rFonts w:ascii="仿宋" w:eastAsia="仿宋" w:hAnsi="仿宋" w:cs="仿宋" w:hint="eastAsia"/>
          <w:bCs/>
          <w:kern w:val="0"/>
          <w:sz w:val="32"/>
          <w:szCs w:val="32"/>
        </w:rPr>
        <w:t>运输</w:t>
      </w:r>
      <w:r w:rsidRPr="0066519A">
        <w:rPr>
          <w:rFonts w:ascii="仿宋" w:eastAsia="仿宋" w:hAnsi="仿宋" w:cs="仿宋" w:hint="eastAsia"/>
          <w:bCs/>
          <w:kern w:val="0"/>
          <w:sz w:val="32"/>
          <w:szCs w:val="32"/>
          <w:shd w:val="clear" w:color="auto" w:fill="FFFFFF"/>
        </w:rPr>
        <w:t>特别管控危险化学品</w:t>
      </w:r>
      <w:r w:rsidRPr="0066519A">
        <w:rPr>
          <w:rFonts w:ascii="仿宋" w:eastAsia="仿宋" w:hAnsi="仿宋" w:cs="仿宋" w:hint="eastAsia"/>
          <w:bCs/>
          <w:kern w:val="0"/>
          <w:sz w:val="32"/>
          <w:szCs w:val="32"/>
        </w:rPr>
        <w:t>的车辆，应当安装导向轮轮胎气压监测系统或装置、承压罐体气压监测系统、电控制动系统、电子稳定性控制系统、自动紧急制动系统（液体危险货物罐式运输货车及爆炸品运输车除外）等功</w:t>
      </w:r>
      <w:r w:rsidRPr="0066519A">
        <w:rPr>
          <w:rFonts w:ascii="仿宋" w:eastAsia="仿宋" w:hAnsi="仿宋" w:cs="仿宋"/>
          <w:bCs/>
          <w:kern w:val="0"/>
          <w:sz w:val="32"/>
          <w:szCs w:val="32"/>
        </w:rPr>
        <w:t>能。</w:t>
      </w:r>
    </w:p>
    <w:p w14:paraId="2DBC5C65" w14:textId="62BA6BD3" w:rsidR="005157A0" w:rsidRPr="0066519A" w:rsidRDefault="00891003" w:rsidP="003B492C">
      <w:pPr>
        <w:pStyle w:val="aa"/>
        <w:spacing w:line="580" w:lineRule="exact"/>
        <w:ind w:leftChars="202" w:left="424" w:rightChars="606" w:right="1273"/>
        <w:jc w:val="left"/>
        <w:rPr>
          <w:rFonts w:ascii="仿宋" w:eastAsia="仿宋" w:hAnsi="仿宋"/>
          <w:sz w:val="32"/>
          <w:szCs w:val="32"/>
        </w:rPr>
      </w:pPr>
      <w:r w:rsidRPr="0066519A">
        <w:rPr>
          <w:rFonts w:ascii="仿宋" w:eastAsia="仿宋" w:hAnsi="仿宋" w:cs="仿宋"/>
          <w:kern w:val="0"/>
          <w:sz w:val="32"/>
          <w:szCs w:val="32"/>
          <w:shd w:val="clear" w:color="auto" w:fill="FFFFFF"/>
        </w:rPr>
        <w:t xml:space="preserve"> </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hint="eastAsia"/>
          <w:b/>
          <w:bCs/>
          <w:kern w:val="0"/>
          <w:sz w:val="32"/>
          <w:szCs w:val="32"/>
          <w:shd w:val="clear" w:color="auto" w:fill="FFFFFF"/>
        </w:rPr>
        <w:t>第二十</w:t>
      </w:r>
      <w:r w:rsidR="00AC3A8C" w:rsidRPr="0066519A">
        <w:rPr>
          <w:rFonts w:ascii="仿宋" w:eastAsia="仿宋" w:hAnsi="仿宋" w:cs="仿宋" w:hint="eastAsia"/>
          <w:b/>
          <w:bCs/>
          <w:kern w:val="0"/>
          <w:sz w:val="32"/>
          <w:szCs w:val="32"/>
          <w:shd w:val="clear" w:color="auto" w:fill="FFFFFF"/>
        </w:rPr>
        <w:t>六</w:t>
      </w:r>
      <w:r w:rsidRPr="0066519A">
        <w:rPr>
          <w:rFonts w:ascii="仿宋" w:eastAsia="仿宋" w:hAnsi="仿宋" w:cs="仿宋" w:hint="eastAsia"/>
          <w:b/>
          <w:bCs/>
          <w:kern w:val="0"/>
          <w:sz w:val="32"/>
          <w:szCs w:val="32"/>
          <w:shd w:val="clear" w:color="auto" w:fill="FFFFFF"/>
        </w:rPr>
        <w:t>条（鼓励购置好车）</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危险货物道路运输车辆</w:t>
      </w:r>
      <w:r w:rsidR="00804ED6" w:rsidRPr="0066519A">
        <w:rPr>
          <w:rFonts w:ascii="仿宋" w:eastAsia="仿宋" w:hAnsi="仿宋" w:cs="仿宋" w:hint="eastAsia"/>
          <w:kern w:val="0"/>
          <w:sz w:val="32"/>
          <w:szCs w:val="32"/>
          <w:shd w:val="clear" w:color="auto" w:fill="FFFFFF"/>
        </w:rPr>
        <w:t>在</w:t>
      </w:r>
      <w:r w:rsidRPr="0066519A">
        <w:rPr>
          <w:rFonts w:ascii="仿宋" w:eastAsia="仿宋" w:hAnsi="仿宋" w:cs="仿宋"/>
          <w:kern w:val="0"/>
          <w:sz w:val="32"/>
          <w:szCs w:val="32"/>
          <w:shd w:val="clear" w:color="auto" w:fill="FFFFFF"/>
        </w:rPr>
        <w:t>7年</w:t>
      </w:r>
      <w:r w:rsidR="003826FD" w:rsidRPr="0066519A">
        <w:rPr>
          <w:rFonts w:ascii="仿宋" w:eastAsia="仿宋" w:hAnsi="仿宋" w:cs="仿宋" w:hint="eastAsia"/>
          <w:kern w:val="0"/>
          <w:sz w:val="32"/>
          <w:szCs w:val="32"/>
          <w:shd w:val="clear" w:color="auto" w:fill="FFFFFF"/>
        </w:rPr>
        <w:t>车龄</w:t>
      </w:r>
      <w:r w:rsidRPr="0066519A">
        <w:rPr>
          <w:rFonts w:ascii="仿宋" w:eastAsia="仿宋" w:hAnsi="仿宋" w:cs="仿宋"/>
          <w:kern w:val="0"/>
          <w:sz w:val="32"/>
          <w:szCs w:val="32"/>
          <w:shd w:val="clear" w:color="auto" w:fill="FFFFFF"/>
        </w:rPr>
        <w:t>内转为省</w:t>
      </w:r>
      <w:r w:rsidRPr="0066519A">
        <w:rPr>
          <w:rFonts w:ascii="仿宋" w:eastAsia="仿宋" w:hAnsi="仿宋" w:cs="仿宋" w:hint="eastAsia"/>
          <w:kern w:val="0"/>
          <w:sz w:val="32"/>
          <w:szCs w:val="32"/>
          <w:shd w:val="clear" w:color="auto" w:fill="FFFFFF"/>
        </w:rPr>
        <w:t>内普通货物道路运输的，车辆报废年限按照普货运输车辆报废年限（</w:t>
      </w:r>
      <w:r w:rsidRPr="0066519A">
        <w:rPr>
          <w:rFonts w:ascii="仿宋" w:eastAsia="仿宋" w:hAnsi="仿宋" w:cs="仿宋"/>
          <w:kern w:val="0"/>
          <w:sz w:val="32"/>
          <w:szCs w:val="32"/>
          <w:shd w:val="clear" w:color="auto" w:fill="FFFFFF"/>
        </w:rPr>
        <w:t>15年）执行。</w:t>
      </w:r>
    </w:p>
    <w:p w14:paraId="2E3148C3" w14:textId="77777777" w:rsidR="005157A0" w:rsidRPr="0066519A" w:rsidRDefault="00D274B2" w:rsidP="007C3AA2">
      <w:pPr>
        <w:widowControl/>
        <w:shd w:val="clear" w:color="auto" w:fill="FFFFFF"/>
        <w:spacing w:line="580" w:lineRule="exact"/>
        <w:ind w:leftChars="202" w:left="424" w:rightChars="606" w:right="1273" w:firstLineChars="196" w:firstLine="63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第二十</w:t>
      </w:r>
      <w:r w:rsidR="00AC3A8C" w:rsidRPr="0066519A">
        <w:rPr>
          <w:rFonts w:ascii="仿宋" w:eastAsia="仿宋" w:hAnsi="仿宋" w:cs="仿宋" w:hint="eastAsia"/>
          <w:b/>
          <w:bCs/>
          <w:kern w:val="0"/>
          <w:sz w:val="32"/>
          <w:szCs w:val="32"/>
          <w:shd w:val="clear" w:color="auto" w:fill="FFFFFF"/>
        </w:rPr>
        <w:t>七</w:t>
      </w:r>
      <w:r w:rsidR="00891003" w:rsidRPr="0066519A">
        <w:rPr>
          <w:rFonts w:ascii="仿宋" w:eastAsia="仿宋" w:hAnsi="仿宋" w:cs="仿宋" w:hint="eastAsia"/>
          <w:b/>
          <w:bCs/>
          <w:kern w:val="0"/>
          <w:sz w:val="32"/>
          <w:szCs w:val="32"/>
          <w:shd w:val="clear" w:color="auto" w:fill="FFFFFF"/>
        </w:rPr>
        <w:t>条（洗罐管理）</w:t>
      </w:r>
      <w:r w:rsidR="00891003" w:rsidRPr="0066519A">
        <w:rPr>
          <w:rFonts w:ascii="仿宋" w:eastAsia="仿宋" w:hAnsi="仿宋" w:cs="仿宋"/>
          <w:b/>
          <w:bCs/>
          <w:kern w:val="0"/>
          <w:sz w:val="32"/>
          <w:szCs w:val="32"/>
          <w:shd w:val="clear" w:color="auto" w:fill="FFFFFF"/>
        </w:rPr>
        <w:t xml:space="preserve"> </w:t>
      </w:r>
      <w:r w:rsidR="00891003" w:rsidRPr="0066519A">
        <w:rPr>
          <w:rFonts w:ascii="仿宋" w:eastAsia="仿宋" w:hAnsi="仿宋" w:cs="仿宋"/>
          <w:kern w:val="0"/>
          <w:sz w:val="32"/>
          <w:szCs w:val="32"/>
          <w:shd w:val="clear" w:color="auto" w:fill="FFFFFF"/>
        </w:rPr>
        <w:t xml:space="preserve"> </w:t>
      </w:r>
      <w:r w:rsidR="00891003" w:rsidRPr="0066519A">
        <w:rPr>
          <w:rFonts w:ascii="仿宋" w:eastAsia="仿宋" w:hAnsi="仿宋" w:cs="仿宋" w:hint="eastAsia"/>
          <w:kern w:val="0"/>
          <w:sz w:val="32"/>
          <w:szCs w:val="32"/>
          <w:shd w:val="clear" w:color="auto" w:fill="FFFFFF"/>
        </w:rPr>
        <w:t>常压罐式车辆同一罐体换装不同介质的，应当按规定在换装前做好罐体清洗并主动出示洗罐等证明，前装介质应当在运单系统中准确填报。不符合安全要求的，充装企业不得充装。</w:t>
      </w:r>
    </w:p>
    <w:p w14:paraId="33C131EA" w14:textId="77777777" w:rsidR="005157A0" w:rsidRPr="0066519A" w:rsidRDefault="00891003" w:rsidP="003B492C">
      <w:pPr>
        <w:pStyle w:val="aa"/>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第二十</w:t>
      </w:r>
      <w:r w:rsidR="00AC3A8C" w:rsidRPr="0066519A">
        <w:rPr>
          <w:rFonts w:ascii="仿宋" w:eastAsia="仿宋" w:hAnsi="仿宋" w:cs="仿宋" w:hint="eastAsia"/>
          <w:b/>
          <w:bCs/>
          <w:kern w:val="0"/>
          <w:sz w:val="32"/>
          <w:szCs w:val="32"/>
          <w:shd w:val="clear" w:color="auto" w:fill="FFFFFF"/>
        </w:rPr>
        <w:t>八</w:t>
      </w:r>
      <w:r w:rsidRPr="0066519A">
        <w:rPr>
          <w:rFonts w:ascii="仿宋" w:eastAsia="仿宋" w:hAnsi="仿宋" w:cs="仿宋" w:hint="eastAsia"/>
          <w:b/>
          <w:bCs/>
          <w:kern w:val="0"/>
          <w:sz w:val="32"/>
          <w:szCs w:val="32"/>
          <w:shd w:val="clear" w:color="auto" w:fill="FFFFFF"/>
        </w:rPr>
        <w:t>条（停车场管理）</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危险货物道路运输企业新增自有或租赁停车场，应当通过第三方安全评估机构</w:t>
      </w:r>
      <w:r w:rsidR="0006693E" w:rsidRPr="0066519A">
        <w:rPr>
          <w:rFonts w:ascii="仿宋" w:eastAsia="仿宋" w:hAnsi="仿宋" w:cs="仿宋" w:hint="eastAsia"/>
          <w:kern w:val="0"/>
          <w:sz w:val="32"/>
          <w:szCs w:val="32"/>
          <w:shd w:val="clear" w:color="auto" w:fill="FFFFFF"/>
        </w:rPr>
        <w:t>的</w:t>
      </w:r>
      <w:r w:rsidR="00804ED6" w:rsidRPr="0066519A">
        <w:rPr>
          <w:rFonts w:ascii="仿宋" w:eastAsia="仿宋" w:hAnsi="仿宋" w:cs="仿宋" w:hint="eastAsia"/>
          <w:kern w:val="0"/>
          <w:sz w:val="32"/>
          <w:szCs w:val="32"/>
          <w:shd w:val="clear" w:color="auto" w:fill="FFFFFF"/>
        </w:rPr>
        <w:t>安</w:t>
      </w:r>
      <w:r w:rsidR="0006693E" w:rsidRPr="0066519A">
        <w:rPr>
          <w:rFonts w:ascii="仿宋" w:eastAsia="仿宋" w:hAnsi="仿宋" w:cs="仿宋" w:hint="eastAsia"/>
          <w:kern w:val="0"/>
          <w:sz w:val="32"/>
          <w:szCs w:val="32"/>
          <w:shd w:val="clear" w:color="auto" w:fill="FFFFFF"/>
        </w:rPr>
        <w:t>全</w:t>
      </w:r>
      <w:r w:rsidR="00804ED6" w:rsidRPr="0066519A">
        <w:rPr>
          <w:rFonts w:ascii="仿宋" w:eastAsia="仿宋" w:hAnsi="仿宋" w:cs="仿宋" w:hint="eastAsia"/>
          <w:kern w:val="0"/>
          <w:sz w:val="32"/>
          <w:szCs w:val="32"/>
          <w:shd w:val="clear" w:color="auto" w:fill="FFFFFF"/>
        </w:rPr>
        <w:t>评</w:t>
      </w:r>
      <w:r w:rsidR="0006693E" w:rsidRPr="0066519A">
        <w:rPr>
          <w:rFonts w:ascii="仿宋" w:eastAsia="仿宋" w:hAnsi="仿宋" w:cs="仿宋" w:hint="eastAsia"/>
          <w:kern w:val="0"/>
          <w:sz w:val="32"/>
          <w:szCs w:val="32"/>
          <w:shd w:val="clear" w:color="auto" w:fill="FFFFFF"/>
        </w:rPr>
        <w:t>价</w:t>
      </w:r>
      <w:r w:rsidRPr="0066519A">
        <w:rPr>
          <w:rFonts w:ascii="仿宋" w:eastAsia="仿宋" w:hAnsi="仿宋" w:cs="仿宋" w:hint="eastAsia"/>
          <w:kern w:val="0"/>
          <w:sz w:val="32"/>
          <w:szCs w:val="32"/>
          <w:shd w:val="clear" w:color="auto" w:fill="FFFFFF"/>
        </w:rPr>
        <w:t>。停车场应当实行封闭管理，</w:t>
      </w:r>
      <w:r w:rsidR="0006693E" w:rsidRPr="0066519A">
        <w:rPr>
          <w:rFonts w:ascii="仿宋" w:eastAsia="仿宋" w:hAnsi="仿宋" w:cs="仿宋" w:hint="eastAsia"/>
          <w:kern w:val="0"/>
          <w:sz w:val="32"/>
          <w:szCs w:val="32"/>
          <w:shd w:val="clear" w:color="auto" w:fill="FFFFFF"/>
        </w:rPr>
        <w:t>停放</w:t>
      </w:r>
      <w:r w:rsidR="00A34D9D" w:rsidRPr="0066519A">
        <w:rPr>
          <w:rFonts w:ascii="仿宋" w:eastAsia="仿宋" w:hAnsi="仿宋" w:cs="仿宋" w:hint="eastAsia"/>
          <w:bCs/>
          <w:kern w:val="0"/>
          <w:sz w:val="32"/>
          <w:szCs w:val="32"/>
          <w:shd w:val="clear" w:color="auto" w:fill="FFFFFF"/>
        </w:rPr>
        <w:t>特别管控危险化学品</w:t>
      </w:r>
      <w:r w:rsidR="0006693E" w:rsidRPr="0066519A">
        <w:rPr>
          <w:rFonts w:ascii="仿宋" w:eastAsia="仿宋" w:hAnsi="仿宋" w:cs="仿宋" w:hint="eastAsia"/>
          <w:bCs/>
          <w:kern w:val="0"/>
          <w:sz w:val="32"/>
          <w:szCs w:val="32"/>
          <w:shd w:val="clear" w:color="auto" w:fill="FFFFFF"/>
        </w:rPr>
        <w:t>运输车辆</w:t>
      </w:r>
      <w:r w:rsidR="00A34D9D" w:rsidRPr="0066519A">
        <w:rPr>
          <w:rFonts w:ascii="仿宋" w:eastAsia="仿宋" w:hAnsi="仿宋" w:cs="仿宋" w:hint="eastAsia"/>
          <w:bCs/>
          <w:kern w:val="0"/>
          <w:sz w:val="32"/>
          <w:szCs w:val="32"/>
          <w:shd w:val="clear" w:color="auto" w:fill="FFFFFF"/>
        </w:rPr>
        <w:t>的</w:t>
      </w:r>
      <w:r w:rsidR="0006693E" w:rsidRPr="0066519A">
        <w:rPr>
          <w:rFonts w:ascii="仿宋" w:eastAsia="仿宋" w:hAnsi="仿宋" w:cs="仿宋" w:hint="eastAsia"/>
          <w:bCs/>
          <w:kern w:val="0"/>
          <w:sz w:val="32"/>
          <w:szCs w:val="32"/>
          <w:shd w:val="clear" w:color="auto" w:fill="FFFFFF"/>
        </w:rPr>
        <w:t>，还</w:t>
      </w:r>
      <w:r w:rsidR="00A34D9D" w:rsidRPr="0066519A">
        <w:rPr>
          <w:rFonts w:ascii="仿宋" w:eastAsia="仿宋" w:hAnsi="仿宋" w:cs="仿宋" w:hint="eastAsia"/>
          <w:bCs/>
          <w:kern w:val="0"/>
          <w:sz w:val="32"/>
          <w:szCs w:val="32"/>
          <w:shd w:val="clear" w:color="auto" w:fill="FFFFFF"/>
        </w:rPr>
        <w:t>应当</w:t>
      </w:r>
      <w:r w:rsidRPr="0066519A">
        <w:rPr>
          <w:rFonts w:ascii="仿宋" w:eastAsia="仿宋" w:hAnsi="仿宋" w:cs="仿宋" w:hint="eastAsia"/>
          <w:kern w:val="0"/>
          <w:sz w:val="32"/>
          <w:szCs w:val="32"/>
          <w:shd w:val="clear" w:color="auto" w:fill="FFFFFF"/>
        </w:rPr>
        <w:t>对进出人员和车辆进行识别和检查。停车场应当</w:t>
      </w:r>
      <w:r w:rsidR="00804ED6" w:rsidRPr="0066519A">
        <w:rPr>
          <w:rFonts w:ascii="仿宋" w:eastAsia="仿宋" w:hAnsi="仿宋" w:cs="仿宋" w:hint="eastAsia"/>
          <w:kern w:val="0"/>
          <w:sz w:val="32"/>
          <w:szCs w:val="32"/>
          <w:shd w:val="clear" w:color="auto" w:fill="FFFFFF"/>
        </w:rPr>
        <w:t>有</w:t>
      </w:r>
      <w:r w:rsidRPr="0066519A">
        <w:rPr>
          <w:rFonts w:ascii="仿宋" w:eastAsia="仿宋" w:hAnsi="仿宋" w:cs="仿宋" w:hint="eastAsia"/>
          <w:kern w:val="0"/>
          <w:sz w:val="32"/>
          <w:szCs w:val="32"/>
          <w:shd w:val="clear" w:color="auto" w:fill="FFFFFF"/>
        </w:rPr>
        <w:t>运行可靠的视频监控系统</w:t>
      </w:r>
      <w:r w:rsidR="00804ED6" w:rsidRPr="0066519A">
        <w:rPr>
          <w:rFonts w:ascii="仿宋" w:eastAsia="仿宋" w:hAnsi="仿宋" w:cs="仿宋" w:hint="eastAsia"/>
          <w:kern w:val="0"/>
          <w:sz w:val="32"/>
          <w:szCs w:val="32"/>
          <w:shd w:val="clear" w:color="auto" w:fill="FFFFFF"/>
        </w:rPr>
        <w:t>、</w:t>
      </w:r>
      <w:r w:rsidRPr="0066519A">
        <w:rPr>
          <w:rFonts w:ascii="仿宋" w:eastAsia="仿宋" w:hAnsi="仿宋" w:cs="仿宋" w:hint="eastAsia"/>
          <w:kern w:val="0"/>
          <w:sz w:val="32"/>
          <w:szCs w:val="32"/>
          <w:shd w:val="clear" w:color="auto" w:fill="FFFFFF"/>
        </w:rPr>
        <w:t>夜间照明系统、停车位和车道标志标线、必要的安全标识</w:t>
      </w:r>
      <w:r w:rsidR="00804ED6" w:rsidRPr="0066519A">
        <w:rPr>
          <w:rFonts w:ascii="仿宋" w:eastAsia="仿宋" w:hAnsi="仿宋" w:cs="仿宋" w:hint="eastAsia"/>
          <w:kern w:val="0"/>
          <w:sz w:val="32"/>
          <w:szCs w:val="32"/>
          <w:shd w:val="clear" w:color="auto" w:fill="FFFFFF"/>
        </w:rPr>
        <w:t>等，</w:t>
      </w:r>
      <w:r w:rsidRPr="0066519A">
        <w:rPr>
          <w:rFonts w:ascii="仿宋" w:eastAsia="仿宋" w:hAnsi="仿宋" w:cs="仿宋" w:hint="eastAsia"/>
          <w:kern w:val="0"/>
          <w:sz w:val="32"/>
          <w:szCs w:val="32"/>
          <w:shd w:val="clear" w:color="auto" w:fill="FFFFFF"/>
        </w:rPr>
        <w:t>运输剧毒化学品</w:t>
      </w:r>
      <w:r w:rsidR="00804ED6" w:rsidRPr="00317B2F">
        <w:rPr>
          <w:rFonts w:ascii="仿宋" w:eastAsia="仿宋" w:hAnsi="仿宋" w:cs="仿宋" w:hint="eastAsia"/>
          <w:kern w:val="0"/>
          <w:sz w:val="32"/>
          <w:szCs w:val="32"/>
          <w:shd w:val="clear" w:color="auto" w:fill="FFFFFF"/>
        </w:rPr>
        <w:t>或</w:t>
      </w:r>
      <w:r w:rsidRPr="00317B2F">
        <w:rPr>
          <w:rFonts w:ascii="仿宋" w:eastAsia="仿宋" w:hAnsi="仿宋" w:cs="仿宋" w:hint="eastAsia"/>
          <w:kern w:val="0"/>
          <w:sz w:val="32"/>
          <w:szCs w:val="32"/>
          <w:shd w:val="clear" w:color="auto" w:fill="FFFFFF"/>
        </w:rPr>
        <w:t>爆炸品</w:t>
      </w:r>
      <w:r w:rsidR="00804ED6" w:rsidRPr="00317B2F">
        <w:rPr>
          <w:rFonts w:ascii="仿宋" w:eastAsia="仿宋" w:hAnsi="仿宋" w:cs="仿宋" w:hint="eastAsia"/>
          <w:kern w:val="0"/>
          <w:sz w:val="32"/>
          <w:szCs w:val="32"/>
          <w:shd w:val="clear" w:color="auto" w:fill="FFFFFF"/>
        </w:rPr>
        <w:t>的，应当配置</w:t>
      </w:r>
      <w:r w:rsidRPr="0066519A">
        <w:rPr>
          <w:rFonts w:ascii="仿宋" w:eastAsia="仿宋" w:hAnsi="仿宋" w:cs="仿宋" w:hint="eastAsia"/>
          <w:kern w:val="0"/>
          <w:sz w:val="32"/>
          <w:szCs w:val="32"/>
          <w:shd w:val="clear" w:color="auto" w:fill="FFFFFF"/>
        </w:rPr>
        <w:t>车辆专用停车区</w:t>
      </w:r>
      <w:r w:rsidR="00804ED6" w:rsidRPr="0066519A">
        <w:rPr>
          <w:rFonts w:ascii="仿宋" w:eastAsia="仿宋" w:hAnsi="仿宋" w:cs="仿宋" w:hint="eastAsia"/>
          <w:kern w:val="0"/>
          <w:sz w:val="32"/>
          <w:szCs w:val="32"/>
          <w:shd w:val="clear" w:color="auto" w:fill="FFFFFF"/>
        </w:rPr>
        <w:t>。</w:t>
      </w:r>
      <w:r w:rsidRPr="0066519A">
        <w:rPr>
          <w:rFonts w:ascii="仿宋" w:eastAsia="仿宋" w:hAnsi="仿宋" w:cs="仿宋" w:hint="eastAsia"/>
          <w:kern w:val="0"/>
          <w:sz w:val="32"/>
          <w:szCs w:val="32"/>
          <w:shd w:val="clear" w:color="auto" w:fill="FFFFFF"/>
        </w:rPr>
        <w:t>视</w:t>
      </w:r>
      <w:r w:rsidRPr="0066519A">
        <w:rPr>
          <w:rFonts w:ascii="仿宋" w:eastAsia="仿宋" w:hAnsi="仿宋" w:cs="仿宋" w:hint="eastAsia"/>
          <w:kern w:val="0"/>
          <w:sz w:val="32"/>
          <w:szCs w:val="32"/>
          <w:shd w:val="clear" w:color="auto" w:fill="FFFFFF"/>
        </w:rPr>
        <w:lastRenderedPageBreak/>
        <w:t>频监控系统应当接入企业的监控平台。</w:t>
      </w:r>
    </w:p>
    <w:p w14:paraId="15A4A604" w14:textId="77777777" w:rsidR="005157A0" w:rsidRPr="0066519A" w:rsidRDefault="00891003" w:rsidP="003B492C">
      <w:pPr>
        <w:pStyle w:val="aa"/>
        <w:spacing w:line="580" w:lineRule="exact"/>
        <w:ind w:leftChars="202" w:left="424" w:rightChars="606" w:right="1273" w:firstLineChars="200" w:firstLine="640"/>
        <w:jc w:val="left"/>
        <w:rPr>
          <w:rFonts w:ascii="仿宋" w:eastAsia="仿宋" w:hAnsi="仿宋" w:cs="仿宋"/>
          <w:kern w:val="0"/>
          <w:sz w:val="32"/>
          <w:szCs w:val="32"/>
          <w:shd w:val="clear" w:color="auto" w:fill="FFFFFF"/>
        </w:rPr>
      </w:pPr>
      <w:r w:rsidRPr="0066519A">
        <w:rPr>
          <w:rFonts w:ascii="仿宋" w:eastAsia="仿宋" w:hAnsi="仿宋" w:cs="仿宋" w:hint="eastAsia"/>
          <w:kern w:val="0"/>
          <w:sz w:val="32"/>
          <w:szCs w:val="32"/>
          <w:shd w:val="clear" w:color="auto" w:fill="FFFFFF"/>
        </w:rPr>
        <w:t>危险货物道路运输企业自有或租赁停车场面积缩减后，应当按规定停运超过投影面积相应数量的车辆，停运车辆的道路运输证应当及时交回原发证部门。</w:t>
      </w:r>
    </w:p>
    <w:p w14:paraId="6881B048" w14:textId="77777777" w:rsidR="005157A0" w:rsidRPr="0066519A" w:rsidRDefault="005157A0" w:rsidP="003B492C">
      <w:pPr>
        <w:pStyle w:val="aa"/>
        <w:spacing w:line="580" w:lineRule="exact"/>
        <w:ind w:leftChars="202" w:left="424" w:rightChars="606" w:right="1273" w:firstLineChars="200" w:firstLine="640"/>
        <w:jc w:val="left"/>
        <w:rPr>
          <w:rFonts w:ascii="仿宋" w:eastAsia="仿宋" w:hAnsi="仿宋" w:cs="仿宋"/>
          <w:bCs/>
          <w:i/>
          <w:iCs/>
          <w:kern w:val="0"/>
          <w:sz w:val="32"/>
          <w:szCs w:val="32"/>
          <w:shd w:val="clear" w:color="auto" w:fill="FFFFFF"/>
        </w:rPr>
      </w:pPr>
    </w:p>
    <w:p w14:paraId="5254A946" w14:textId="77777777" w:rsidR="005157A0" w:rsidRPr="0066519A" w:rsidRDefault="00891003" w:rsidP="003B492C">
      <w:pPr>
        <w:widowControl/>
        <w:shd w:val="clear" w:color="auto" w:fill="FFFFFF"/>
        <w:spacing w:line="580" w:lineRule="exact"/>
        <w:ind w:leftChars="202" w:left="424" w:rightChars="606" w:right="1273"/>
        <w:jc w:val="center"/>
        <w:rPr>
          <w:rFonts w:ascii="黑体" w:eastAsia="黑体" w:hAnsi="黑体" w:cs="黑体"/>
          <w:bCs/>
          <w:kern w:val="0"/>
          <w:sz w:val="32"/>
          <w:szCs w:val="32"/>
          <w:shd w:val="clear" w:color="auto" w:fill="FFFFFF"/>
        </w:rPr>
      </w:pPr>
      <w:r w:rsidRPr="0066519A">
        <w:rPr>
          <w:rFonts w:ascii="黑体" w:eastAsia="黑体" w:hAnsi="黑体" w:cs="黑体" w:hint="eastAsia"/>
          <w:bCs/>
          <w:kern w:val="0"/>
          <w:sz w:val="32"/>
          <w:szCs w:val="32"/>
          <w:shd w:val="clear" w:color="auto" w:fill="FFFFFF"/>
        </w:rPr>
        <w:t>第六章</w:t>
      </w:r>
      <w:r w:rsidRPr="0066519A">
        <w:rPr>
          <w:rFonts w:ascii="黑体" w:eastAsia="黑体" w:hAnsi="黑体" w:cs="黑体"/>
          <w:bCs/>
          <w:kern w:val="0"/>
          <w:sz w:val="32"/>
          <w:szCs w:val="32"/>
          <w:shd w:val="clear" w:color="auto" w:fill="FFFFFF"/>
        </w:rPr>
        <w:t xml:space="preserve">  </w:t>
      </w:r>
      <w:r w:rsidRPr="0066519A">
        <w:rPr>
          <w:rFonts w:ascii="黑体" w:eastAsia="黑体" w:hAnsi="黑体" w:cs="黑体" w:hint="eastAsia"/>
          <w:bCs/>
          <w:kern w:val="0"/>
          <w:sz w:val="32"/>
          <w:szCs w:val="32"/>
          <w:shd w:val="clear" w:color="auto" w:fill="FFFFFF"/>
        </w:rPr>
        <w:t>运输组织管理</w:t>
      </w:r>
    </w:p>
    <w:p w14:paraId="14EECA95" w14:textId="77777777" w:rsidR="005157A0" w:rsidRPr="0066519A" w:rsidRDefault="00891003" w:rsidP="003B492C">
      <w:pPr>
        <w:widowControl/>
        <w:shd w:val="clear" w:color="auto" w:fill="FFFFFF"/>
        <w:spacing w:line="580" w:lineRule="exact"/>
        <w:ind w:leftChars="202" w:left="424" w:rightChars="606" w:right="1273" w:firstLineChars="196" w:firstLine="63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第二十</w:t>
      </w:r>
      <w:r w:rsidR="00AC3A8C" w:rsidRPr="0066519A">
        <w:rPr>
          <w:rFonts w:ascii="仿宋" w:eastAsia="仿宋" w:hAnsi="仿宋" w:cs="仿宋" w:hint="eastAsia"/>
          <w:b/>
          <w:bCs/>
          <w:kern w:val="0"/>
          <w:sz w:val="32"/>
          <w:szCs w:val="32"/>
          <w:shd w:val="clear" w:color="auto" w:fill="FFFFFF"/>
        </w:rPr>
        <w:t>九</w:t>
      </w:r>
      <w:r w:rsidRPr="0066519A">
        <w:rPr>
          <w:rFonts w:ascii="仿宋" w:eastAsia="仿宋" w:hAnsi="仿宋" w:cs="仿宋" w:hint="eastAsia"/>
          <w:b/>
          <w:bCs/>
          <w:kern w:val="0"/>
          <w:sz w:val="32"/>
          <w:szCs w:val="32"/>
          <w:shd w:val="clear" w:color="auto" w:fill="FFFFFF"/>
        </w:rPr>
        <w:t>条（托运人要求）</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托运人在运输业务委托或公开招标时，</w:t>
      </w:r>
      <w:r w:rsidR="00E13AC4" w:rsidRPr="0066519A">
        <w:rPr>
          <w:rFonts w:ascii="仿宋" w:eastAsia="仿宋" w:hAnsi="仿宋" w:cs="仿宋" w:hint="eastAsia"/>
          <w:kern w:val="0"/>
          <w:sz w:val="32"/>
          <w:szCs w:val="32"/>
          <w:shd w:val="clear" w:color="auto" w:fill="FFFFFF"/>
        </w:rPr>
        <w:t>应当首先查询</w:t>
      </w:r>
      <w:r w:rsidR="00D03D63" w:rsidRPr="0066519A">
        <w:rPr>
          <w:rFonts w:ascii="仿宋" w:eastAsia="仿宋" w:hAnsi="仿宋" w:cs="仿宋" w:hint="eastAsia"/>
          <w:kern w:val="0"/>
          <w:sz w:val="32"/>
          <w:szCs w:val="32"/>
          <w:shd w:val="clear" w:color="auto" w:fill="FFFFFF"/>
        </w:rPr>
        <w:t>过去一年内</w:t>
      </w:r>
      <w:r w:rsidR="00E13AC4" w:rsidRPr="0066519A">
        <w:rPr>
          <w:rFonts w:ascii="仿宋" w:eastAsia="仿宋" w:hAnsi="仿宋" w:cs="仿宋" w:hint="eastAsia"/>
          <w:kern w:val="0"/>
          <w:sz w:val="32"/>
          <w:szCs w:val="32"/>
          <w:shd w:val="clear" w:color="auto" w:fill="FFFFFF"/>
        </w:rPr>
        <w:t>企业安全码状态，</w:t>
      </w:r>
      <w:r w:rsidRPr="0066519A">
        <w:rPr>
          <w:rFonts w:ascii="仿宋" w:eastAsia="仿宋" w:hAnsi="仿宋" w:cs="仿宋" w:hint="eastAsia"/>
          <w:kern w:val="0"/>
          <w:sz w:val="32"/>
          <w:szCs w:val="32"/>
          <w:shd w:val="clear" w:color="auto" w:fill="FFFFFF"/>
        </w:rPr>
        <w:t>鼓励建立安全、健康、环保、质量和安保等指标为主的托运或招标机制，技术分和安全分占比应当在</w:t>
      </w:r>
      <w:r w:rsidRPr="0066519A">
        <w:rPr>
          <w:rFonts w:ascii="仿宋" w:eastAsia="仿宋" w:hAnsi="仿宋" w:cs="仿宋"/>
          <w:kern w:val="0"/>
          <w:sz w:val="32"/>
          <w:szCs w:val="32"/>
          <w:shd w:val="clear" w:color="auto" w:fill="FFFFFF"/>
        </w:rPr>
        <w:t>60％以上，不得设置最高限价</w:t>
      </w:r>
      <w:r w:rsidRPr="0066519A">
        <w:rPr>
          <w:rFonts w:ascii="仿宋" w:eastAsia="仿宋" w:hAnsi="仿宋" w:cs="仿宋" w:hint="eastAsia"/>
          <w:kern w:val="0"/>
          <w:sz w:val="32"/>
          <w:szCs w:val="32"/>
          <w:shd w:val="clear" w:color="auto" w:fill="FFFFFF"/>
        </w:rPr>
        <w:t>，禁止压价竞标和恶性竞争。</w:t>
      </w:r>
      <w:r w:rsidRPr="0066519A">
        <w:rPr>
          <w:rFonts w:ascii="仿宋" w:eastAsia="仿宋" w:hAnsi="仿宋" w:cs="仿宋" w:hint="eastAsia"/>
          <w:bCs/>
          <w:kern w:val="0"/>
          <w:sz w:val="32"/>
          <w:szCs w:val="32"/>
          <w:shd w:val="clear" w:color="auto" w:fill="FFFFFF"/>
        </w:rPr>
        <w:t>托运人有恶意压价委托行为的，应当承担相应法律责任。</w:t>
      </w:r>
    </w:p>
    <w:p w14:paraId="27DE7C0A" w14:textId="77777777" w:rsidR="005157A0" w:rsidRPr="0066519A" w:rsidRDefault="00AC3A8C" w:rsidP="003B492C">
      <w:pPr>
        <w:widowControl/>
        <w:shd w:val="clear" w:color="auto" w:fill="FFFFFF"/>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第三</w:t>
      </w:r>
      <w:r w:rsidR="00891003" w:rsidRPr="0066519A">
        <w:rPr>
          <w:rFonts w:ascii="仿宋" w:eastAsia="仿宋" w:hAnsi="仿宋" w:cs="仿宋" w:hint="eastAsia"/>
          <w:b/>
          <w:bCs/>
          <w:kern w:val="0"/>
          <w:sz w:val="32"/>
          <w:szCs w:val="32"/>
          <w:shd w:val="clear" w:color="auto" w:fill="FFFFFF"/>
        </w:rPr>
        <w:t>十条（信息交付）</w:t>
      </w:r>
      <w:r w:rsidR="00891003" w:rsidRPr="0066519A">
        <w:rPr>
          <w:rFonts w:ascii="仿宋" w:eastAsia="仿宋" w:hAnsi="仿宋" w:cs="仿宋"/>
          <w:b/>
          <w:bCs/>
          <w:kern w:val="0"/>
          <w:sz w:val="32"/>
          <w:szCs w:val="32"/>
          <w:shd w:val="clear" w:color="auto" w:fill="FFFFFF"/>
        </w:rPr>
        <w:t xml:space="preserve"> </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kern w:val="0"/>
          <w:sz w:val="32"/>
          <w:szCs w:val="32"/>
          <w:shd w:val="clear" w:color="auto" w:fill="FFFFFF"/>
        </w:rPr>
        <w:t>危险货物交付运输时，托运人应当按规定对危险货物进行分类，如实提供托运清单和托运介质最新版的化学品安全技术说明书（</w:t>
      </w:r>
      <w:r w:rsidR="00891003" w:rsidRPr="0066519A">
        <w:rPr>
          <w:rFonts w:ascii="仿宋" w:eastAsia="仿宋" w:hAnsi="仿宋" w:cs="仿宋"/>
          <w:kern w:val="0"/>
          <w:sz w:val="32"/>
          <w:szCs w:val="32"/>
          <w:shd w:val="clear" w:color="auto" w:fill="FFFFFF"/>
        </w:rPr>
        <w:t>SDS</w:t>
      </w:r>
      <w:r w:rsidR="00891003" w:rsidRPr="0066519A">
        <w:rPr>
          <w:rFonts w:ascii="仿宋" w:eastAsia="仿宋" w:hAnsi="仿宋" w:cs="仿宋" w:hint="eastAsia"/>
          <w:kern w:val="0"/>
          <w:sz w:val="32"/>
          <w:szCs w:val="32"/>
          <w:shd w:val="clear" w:color="auto" w:fill="FFFFFF"/>
        </w:rPr>
        <w:t>），且确认该货物允许进行道路运输。</w:t>
      </w:r>
    </w:p>
    <w:p w14:paraId="1D49512B" w14:textId="77777777" w:rsidR="005157A0" w:rsidRPr="0066519A" w:rsidRDefault="00D274B2" w:rsidP="003B492C">
      <w:pPr>
        <w:widowControl/>
        <w:shd w:val="clear" w:color="auto" w:fill="FFFFFF"/>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第三</w:t>
      </w:r>
      <w:r w:rsidR="00891003" w:rsidRPr="0066519A">
        <w:rPr>
          <w:rFonts w:ascii="仿宋" w:eastAsia="仿宋" w:hAnsi="仿宋" w:cs="仿宋" w:hint="eastAsia"/>
          <w:b/>
          <w:bCs/>
          <w:kern w:val="0"/>
          <w:sz w:val="32"/>
          <w:szCs w:val="32"/>
          <w:shd w:val="clear" w:color="auto" w:fill="FFFFFF"/>
        </w:rPr>
        <w:t>十</w:t>
      </w:r>
      <w:r w:rsidR="00AC3A8C" w:rsidRPr="0066519A">
        <w:rPr>
          <w:rFonts w:ascii="仿宋" w:eastAsia="仿宋" w:hAnsi="仿宋" w:cs="仿宋" w:hint="eastAsia"/>
          <w:b/>
          <w:bCs/>
          <w:kern w:val="0"/>
          <w:sz w:val="32"/>
          <w:szCs w:val="32"/>
          <w:shd w:val="clear" w:color="auto" w:fill="FFFFFF"/>
        </w:rPr>
        <w:t>一</w:t>
      </w:r>
      <w:r w:rsidR="00891003" w:rsidRPr="0066519A">
        <w:rPr>
          <w:rFonts w:ascii="仿宋" w:eastAsia="仿宋" w:hAnsi="仿宋" w:cs="仿宋" w:hint="eastAsia"/>
          <w:b/>
          <w:bCs/>
          <w:kern w:val="0"/>
          <w:sz w:val="32"/>
          <w:szCs w:val="32"/>
          <w:shd w:val="clear" w:color="auto" w:fill="FFFFFF"/>
        </w:rPr>
        <w:t>条（新线路勘验）</w:t>
      </w:r>
      <w:r w:rsidR="00891003" w:rsidRPr="0066519A">
        <w:rPr>
          <w:rFonts w:ascii="仿宋" w:eastAsia="仿宋" w:hAnsi="仿宋" w:cs="仿宋"/>
          <w:kern w:val="0"/>
          <w:sz w:val="32"/>
          <w:szCs w:val="32"/>
          <w:shd w:val="clear" w:color="auto" w:fill="FFFFFF"/>
        </w:rPr>
        <w:t xml:space="preserve"> 危险货物道路运输企业</w:t>
      </w:r>
      <w:r w:rsidR="003B492C" w:rsidRPr="0066519A">
        <w:rPr>
          <w:rFonts w:ascii="仿宋" w:eastAsia="仿宋" w:hAnsi="仿宋" w:cs="仿宋" w:hint="eastAsia"/>
          <w:kern w:val="0"/>
          <w:sz w:val="32"/>
          <w:szCs w:val="32"/>
          <w:shd w:val="clear" w:color="auto" w:fill="FFFFFF"/>
        </w:rPr>
        <w:t>新</w:t>
      </w:r>
      <w:r w:rsidR="00891003" w:rsidRPr="0066519A">
        <w:rPr>
          <w:rFonts w:ascii="仿宋" w:eastAsia="仿宋" w:hAnsi="仿宋" w:cs="仿宋"/>
          <w:kern w:val="0"/>
          <w:sz w:val="32"/>
          <w:szCs w:val="32"/>
          <w:shd w:val="clear" w:color="auto" w:fill="FFFFFF"/>
        </w:rPr>
        <w:t>辟路线运</w:t>
      </w:r>
      <w:r w:rsidR="003B492C" w:rsidRPr="0066519A">
        <w:rPr>
          <w:rFonts w:ascii="仿宋" w:eastAsia="仿宋" w:hAnsi="仿宋" w:cs="仿宋" w:hint="eastAsia"/>
          <w:kern w:val="0"/>
          <w:sz w:val="32"/>
          <w:szCs w:val="32"/>
          <w:shd w:val="clear" w:color="auto" w:fill="FFFFFF"/>
        </w:rPr>
        <w:t>营</w:t>
      </w:r>
      <w:r w:rsidR="00891003" w:rsidRPr="0066519A">
        <w:rPr>
          <w:rFonts w:ascii="仿宋" w:eastAsia="仿宋" w:hAnsi="仿宋" w:cs="仿宋"/>
          <w:kern w:val="0"/>
          <w:sz w:val="32"/>
          <w:szCs w:val="32"/>
          <w:shd w:val="clear" w:color="auto" w:fill="FFFFFF"/>
        </w:rPr>
        <w:t>前，应当对车辆行驶线路开展道路风险评估，制作线路风险图，标识途经风险点和车辆停靠点，选择相对更安全的路线行驶。</w:t>
      </w:r>
    </w:p>
    <w:p w14:paraId="20BBA7AE" w14:textId="501A31EA" w:rsidR="005157A0" w:rsidRPr="0066519A" w:rsidRDefault="00D274B2" w:rsidP="003B492C">
      <w:pPr>
        <w:widowControl/>
        <w:shd w:val="clear" w:color="auto" w:fill="FFFFFF"/>
        <w:spacing w:line="580" w:lineRule="exact"/>
        <w:ind w:leftChars="202" w:left="424" w:rightChars="606" w:right="1273" w:firstLineChars="196" w:firstLine="63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第三</w:t>
      </w:r>
      <w:r w:rsidR="00891003" w:rsidRPr="0066519A">
        <w:rPr>
          <w:rFonts w:ascii="仿宋" w:eastAsia="仿宋" w:hAnsi="仿宋" w:cs="仿宋" w:hint="eastAsia"/>
          <w:b/>
          <w:bCs/>
          <w:kern w:val="0"/>
          <w:sz w:val="32"/>
          <w:szCs w:val="32"/>
          <w:shd w:val="clear" w:color="auto" w:fill="FFFFFF"/>
        </w:rPr>
        <w:t>十</w:t>
      </w:r>
      <w:r w:rsidR="00AC3A8C" w:rsidRPr="0066519A">
        <w:rPr>
          <w:rFonts w:ascii="仿宋" w:eastAsia="仿宋" w:hAnsi="仿宋" w:cs="仿宋" w:hint="eastAsia"/>
          <w:b/>
          <w:bCs/>
          <w:kern w:val="0"/>
          <w:sz w:val="32"/>
          <w:szCs w:val="32"/>
          <w:shd w:val="clear" w:color="auto" w:fill="FFFFFF"/>
        </w:rPr>
        <w:t>二</w:t>
      </w:r>
      <w:r w:rsidR="00891003" w:rsidRPr="0066519A">
        <w:rPr>
          <w:rFonts w:ascii="仿宋" w:eastAsia="仿宋" w:hAnsi="仿宋" w:cs="仿宋" w:hint="eastAsia"/>
          <w:b/>
          <w:bCs/>
          <w:kern w:val="0"/>
          <w:sz w:val="32"/>
          <w:szCs w:val="32"/>
          <w:shd w:val="clear" w:color="auto" w:fill="FFFFFF"/>
        </w:rPr>
        <w:t>条（运单填报）</w:t>
      </w:r>
      <w:r w:rsidR="00891003" w:rsidRPr="0066519A">
        <w:rPr>
          <w:rFonts w:ascii="仿宋" w:eastAsia="仿宋" w:hAnsi="仿宋" w:cs="仿宋"/>
          <w:b/>
          <w:bCs/>
          <w:kern w:val="0"/>
          <w:sz w:val="32"/>
          <w:szCs w:val="32"/>
          <w:shd w:val="clear" w:color="auto" w:fill="FFFFFF"/>
        </w:rPr>
        <w:t xml:space="preserve"> </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kern w:val="0"/>
          <w:sz w:val="32"/>
          <w:szCs w:val="32"/>
          <w:shd w:val="clear" w:color="auto" w:fill="FFFFFF"/>
        </w:rPr>
        <w:t>承运人应当按照规定严格执行电子运单填报制度，在必要环节通过人脸识别</w:t>
      </w:r>
      <w:r w:rsidR="003826FD" w:rsidRPr="0066519A">
        <w:rPr>
          <w:rFonts w:ascii="仿宋" w:eastAsia="仿宋" w:hAnsi="仿宋" w:cs="仿宋" w:hint="eastAsia"/>
          <w:kern w:val="0"/>
          <w:sz w:val="32"/>
          <w:szCs w:val="32"/>
          <w:shd w:val="clear" w:color="auto" w:fill="FFFFFF"/>
        </w:rPr>
        <w:t>方式</w:t>
      </w:r>
      <w:r w:rsidR="00891003" w:rsidRPr="0066519A">
        <w:rPr>
          <w:rFonts w:ascii="仿宋" w:eastAsia="仿宋" w:hAnsi="仿宋" w:cs="仿宋" w:hint="eastAsia"/>
          <w:kern w:val="0"/>
          <w:sz w:val="32"/>
          <w:szCs w:val="32"/>
          <w:shd w:val="clear" w:color="auto" w:fill="FFFFFF"/>
        </w:rPr>
        <w:t>确保填报的驾驶人员信息与实际相符。运输危险废物、医疗废物的，还应当填写并随车携带电子或纸质形式的转移联单。</w:t>
      </w:r>
    </w:p>
    <w:p w14:paraId="5A1C7582" w14:textId="77777777" w:rsidR="005157A0" w:rsidRPr="00317B2F" w:rsidRDefault="00891003" w:rsidP="003B492C">
      <w:pPr>
        <w:widowControl/>
        <w:shd w:val="clear" w:color="auto" w:fill="FFFFFF"/>
        <w:spacing w:line="580" w:lineRule="exact"/>
        <w:ind w:leftChars="202" w:left="424" w:rightChars="606" w:right="1273" w:firstLineChars="196" w:firstLine="63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lastRenderedPageBreak/>
        <w:t>第三十</w:t>
      </w:r>
      <w:r w:rsidR="00AC3A8C" w:rsidRPr="0066519A">
        <w:rPr>
          <w:rFonts w:ascii="仿宋" w:eastAsia="仿宋" w:hAnsi="仿宋" w:cs="仿宋" w:hint="eastAsia"/>
          <w:b/>
          <w:bCs/>
          <w:kern w:val="0"/>
          <w:sz w:val="32"/>
          <w:szCs w:val="32"/>
          <w:shd w:val="clear" w:color="auto" w:fill="FFFFFF"/>
        </w:rPr>
        <w:t>三</w:t>
      </w:r>
      <w:r w:rsidRPr="0066519A">
        <w:rPr>
          <w:rFonts w:ascii="仿宋" w:eastAsia="仿宋" w:hAnsi="仿宋" w:cs="仿宋" w:hint="eastAsia"/>
          <w:b/>
          <w:bCs/>
          <w:kern w:val="0"/>
          <w:sz w:val="32"/>
          <w:szCs w:val="32"/>
          <w:shd w:val="clear" w:color="auto" w:fill="FFFFFF"/>
        </w:rPr>
        <w:t>条</w:t>
      </w:r>
      <w:r w:rsidRPr="0066519A">
        <w:rPr>
          <w:rFonts w:ascii="仿宋" w:eastAsia="仿宋" w:hAnsi="仿宋" w:cs="仿宋"/>
          <w:b/>
          <w:bCs/>
          <w:kern w:val="0"/>
          <w:sz w:val="32"/>
          <w:szCs w:val="32"/>
          <w:shd w:val="clear" w:color="auto" w:fill="FFFFFF"/>
        </w:rPr>
        <w:t xml:space="preserve">(随车单证)  </w:t>
      </w:r>
      <w:r w:rsidRPr="0066519A">
        <w:rPr>
          <w:rFonts w:ascii="仿宋" w:eastAsia="仿宋" w:hAnsi="仿宋" w:cs="仿宋" w:hint="eastAsia"/>
          <w:kern w:val="0"/>
          <w:sz w:val="32"/>
          <w:szCs w:val="32"/>
          <w:shd w:val="clear" w:color="auto" w:fill="FFFFFF"/>
        </w:rPr>
        <w:t>运输中应当随车携带运单、行驶证、道路运输证、从业资格证、承运介质安全技术说明书（</w:t>
      </w:r>
      <w:r w:rsidRPr="0066519A">
        <w:rPr>
          <w:rFonts w:ascii="仿宋" w:eastAsia="仿宋" w:hAnsi="仿宋" w:cs="仿宋"/>
          <w:kern w:val="0"/>
          <w:sz w:val="32"/>
          <w:szCs w:val="32"/>
          <w:shd w:val="clear" w:color="auto" w:fill="FFFFFF"/>
        </w:rPr>
        <w:t>SDS）、</w:t>
      </w:r>
      <w:r w:rsidRPr="0066519A">
        <w:rPr>
          <w:rFonts w:ascii="仿宋" w:eastAsia="仿宋" w:hAnsi="仿宋" w:cs="仿宋" w:hint="eastAsia"/>
          <w:kern w:val="0"/>
          <w:sz w:val="32"/>
          <w:szCs w:val="32"/>
          <w:shd w:val="clear" w:color="auto" w:fill="FFFFFF"/>
        </w:rPr>
        <w:t>安全卡和法规标准规定的其他单据。</w:t>
      </w:r>
    </w:p>
    <w:p w14:paraId="10D4D804" w14:textId="77777777" w:rsidR="005157A0" w:rsidRPr="0066519A" w:rsidRDefault="00891003" w:rsidP="003B492C">
      <w:pPr>
        <w:widowControl/>
        <w:shd w:val="clear" w:color="auto" w:fill="FFFFFF"/>
        <w:spacing w:line="580" w:lineRule="exact"/>
        <w:ind w:leftChars="202" w:left="424" w:rightChars="606" w:right="1273" w:firstLineChars="200" w:firstLine="640"/>
        <w:jc w:val="left"/>
        <w:rPr>
          <w:rFonts w:ascii="仿宋" w:eastAsia="仿宋" w:hAnsi="仿宋" w:cs="仿宋"/>
          <w:kern w:val="0"/>
          <w:sz w:val="32"/>
          <w:szCs w:val="32"/>
          <w:shd w:val="clear" w:color="auto" w:fill="FFFFFF"/>
        </w:rPr>
      </w:pPr>
      <w:r w:rsidRPr="0066519A">
        <w:rPr>
          <w:rFonts w:ascii="仿宋" w:eastAsia="仿宋" w:hAnsi="仿宋" w:cs="仿宋" w:hint="eastAsia"/>
          <w:kern w:val="0"/>
          <w:sz w:val="32"/>
          <w:szCs w:val="32"/>
          <w:shd w:val="clear" w:color="auto" w:fill="FFFFFF"/>
        </w:rPr>
        <w:t>承运人应当对驾驶人员、押运人员进行运前安全告知。</w:t>
      </w:r>
    </w:p>
    <w:p w14:paraId="506FD87C" w14:textId="77777777" w:rsidR="005157A0" w:rsidRPr="0066519A" w:rsidRDefault="00891003" w:rsidP="003B492C">
      <w:pPr>
        <w:widowControl/>
        <w:shd w:val="clear" w:color="auto" w:fill="FFFFFF"/>
        <w:spacing w:line="580" w:lineRule="exact"/>
        <w:ind w:leftChars="202" w:left="424" w:rightChars="606" w:right="1273" w:firstLineChars="200" w:firstLine="643"/>
        <w:jc w:val="left"/>
        <w:rPr>
          <w:rFonts w:ascii="仿宋" w:eastAsia="仿宋" w:hAnsi="仿宋" w:cs="仿宋"/>
          <w:bCs/>
          <w:kern w:val="0"/>
          <w:sz w:val="32"/>
          <w:szCs w:val="32"/>
        </w:rPr>
      </w:pPr>
      <w:r w:rsidRPr="0066519A">
        <w:rPr>
          <w:rFonts w:ascii="仿宋" w:eastAsia="仿宋" w:hAnsi="仿宋" w:cs="仿宋" w:hint="eastAsia"/>
          <w:b/>
          <w:bCs/>
          <w:kern w:val="0"/>
          <w:sz w:val="32"/>
          <w:szCs w:val="32"/>
          <w:shd w:val="clear" w:color="auto" w:fill="FFFFFF"/>
        </w:rPr>
        <w:t>第三十</w:t>
      </w:r>
      <w:r w:rsidR="00AC3A8C" w:rsidRPr="0066519A">
        <w:rPr>
          <w:rFonts w:ascii="仿宋" w:eastAsia="仿宋" w:hAnsi="仿宋" w:cs="仿宋" w:hint="eastAsia"/>
          <w:b/>
          <w:bCs/>
          <w:kern w:val="0"/>
          <w:sz w:val="32"/>
          <w:szCs w:val="32"/>
          <w:shd w:val="clear" w:color="auto" w:fill="FFFFFF"/>
        </w:rPr>
        <w:t>四</w:t>
      </w:r>
      <w:r w:rsidRPr="0066519A">
        <w:rPr>
          <w:rFonts w:ascii="仿宋" w:eastAsia="仿宋" w:hAnsi="仿宋" w:cs="仿宋" w:hint="eastAsia"/>
          <w:b/>
          <w:bCs/>
          <w:kern w:val="0"/>
          <w:sz w:val="32"/>
          <w:szCs w:val="32"/>
          <w:shd w:val="clear" w:color="auto" w:fill="FFFFFF"/>
        </w:rPr>
        <w:t>条（三检要求）</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rPr>
        <w:t>驾驶人员和押运人员在</w:t>
      </w:r>
      <w:r w:rsidRPr="0066519A">
        <w:rPr>
          <w:rFonts w:ascii="仿宋" w:eastAsia="仿宋" w:hAnsi="仿宋" w:cs="仿宋" w:hint="eastAsia"/>
          <w:kern w:val="0"/>
          <w:sz w:val="32"/>
          <w:szCs w:val="32"/>
          <w:shd w:val="clear" w:color="auto" w:fill="FFFFFF"/>
        </w:rPr>
        <w:t>出车前、运输途中和出车后，应当对运输车辆、罐式车辆罐体、可移动罐柜、罐箱及相关设备安全技术状况以及个人防护用品、安全设施设备进行检查并做好记录，按照规定</w:t>
      </w:r>
      <w:r w:rsidRPr="0066519A">
        <w:rPr>
          <w:rFonts w:ascii="仿宋" w:eastAsia="仿宋" w:hAnsi="仿宋" w:cs="仿宋" w:hint="eastAsia"/>
          <w:kern w:val="0"/>
          <w:sz w:val="32"/>
          <w:szCs w:val="32"/>
        </w:rPr>
        <w:t>填写行车日志以备相关部门现场查验</w:t>
      </w:r>
      <w:r w:rsidRPr="0066519A">
        <w:rPr>
          <w:rFonts w:ascii="仿宋" w:eastAsia="仿宋" w:hAnsi="仿宋" w:cs="仿宋" w:hint="eastAsia"/>
          <w:bCs/>
          <w:kern w:val="0"/>
          <w:sz w:val="32"/>
          <w:szCs w:val="32"/>
        </w:rPr>
        <w:t>。</w:t>
      </w:r>
    </w:p>
    <w:p w14:paraId="6DD0EE60" w14:textId="77777777" w:rsidR="005157A0" w:rsidRPr="0066519A" w:rsidRDefault="00891003" w:rsidP="003B492C">
      <w:pPr>
        <w:widowControl/>
        <w:shd w:val="clear" w:color="auto" w:fill="FFFFFF"/>
        <w:spacing w:line="580" w:lineRule="exact"/>
        <w:ind w:leftChars="202" w:left="424" w:rightChars="606" w:right="1273" w:firstLineChars="196" w:firstLine="63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第三十</w:t>
      </w:r>
      <w:r w:rsidR="00AC3A8C" w:rsidRPr="0066519A">
        <w:rPr>
          <w:rFonts w:ascii="仿宋" w:eastAsia="仿宋" w:hAnsi="仿宋" w:cs="仿宋" w:hint="eastAsia"/>
          <w:b/>
          <w:bCs/>
          <w:kern w:val="0"/>
          <w:sz w:val="32"/>
          <w:szCs w:val="32"/>
          <w:shd w:val="clear" w:color="auto" w:fill="FFFFFF"/>
        </w:rPr>
        <w:t>五</w:t>
      </w:r>
      <w:r w:rsidRPr="0066519A">
        <w:rPr>
          <w:rFonts w:ascii="仿宋" w:eastAsia="仿宋" w:hAnsi="仿宋" w:cs="仿宋" w:hint="eastAsia"/>
          <w:b/>
          <w:bCs/>
          <w:kern w:val="0"/>
          <w:sz w:val="32"/>
          <w:szCs w:val="32"/>
          <w:shd w:val="clear" w:color="auto" w:fill="FFFFFF"/>
        </w:rPr>
        <w:t>条（充装管理）</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充装单位应当实施车辆、人员、罐体、运单和货物查验制度。查验不符合要求，不得予以充装。充装单位应当实时录入充装信息，使企业充装信息和电子运单信息互联互通，实现危险货物充装和运输环节闭环管理。</w:t>
      </w:r>
    </w:p>
    <w:p w14:paraId="0355D735" w14:textId="77777777" w:rsidR="005157A0" w:rsidRPr="0066519A" w:rsidRDefault="00891003" w:rsidP="003B492C">
      <w:pPr>
        <w:widowControl/>
        <w:shd w:val="clear" w:color="auto" w:fill="FFFFFF"/>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第三十</w:t>
      </w:r>
      <w:r w:rsidR="00AC3A8C" w:rsidRPr="0066519A">
        <w:rPr>
          <w:rFonts w:ascii="仿宋" w:eastAsia="仿宋" w:hAnsi="仿宋" w:cs="仿宋" w:hint="eastAsia"/>
          <w:b/>
          <w:bCs/>
          <w:kern w:val="0"/>
          <w:sz w:val="32"/>
          <w:szCs w:val="32"/>
          <w:shd w:val="clear" w:color="auto" w:fill="FFFFFF"/>
        </w:rPr>
        <w:t>六</w:t>
      </w:r>
      <w:r w:rsidRPr="0066519A">
        <w:rPr>
          <w:rFonts w:ascii="仿宋" w:eastAsia="仿宋" w:hAnsi="仿宋" w:cs="仿宋" w:hint="eastAsia"/>
          <w:b/>
          <w:bCs/>
          <w:kern w:val="0"/>
          <w:sz w:val="32"/>
          <w:szCs w:val="32"/>
          <w:shd w:val="clear" w:color="auto" w:fill="FFFFFF"/>
        </w:rPr>
        <w:t>条（车辆停放）</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危险货物道路运输车辆停车时，应当停放在公共停车场或服务区专用停车区域。需要较长时间停车的，采取安全防范措施确保危险货物处于押运人员监管之下，运输剧毒化学品或者易制爆危险化学品的，还应当向当地公安机关报告。</w:t>
      </w:r>
    </w:p>
    <w:p w14:paraId="0F2DC953" w14:textId="77777777" w:rsidR="005157A0" w:rsidRPr="0066519A" w:rsidRDefault="00891003" w:rsidP="003B492C">
      <w:pPr>
        <w:widowControl/>
        <w:shd w:val="clear" w:color="auto" w:fill="FFFFFF"/>
        <w:spacing w:line="580" w:lineRule="exact"/>
        <w:ind w:leftChars="202" w:left="424" w:rightChars="606" w:right="1273" w:firstLineChars="231" w:firstLine="742"/>
        <w:jc w:val="left"/>
        <w:rPr>
          <w:rFonts w:ascii="仿宋" w:eastAsia="仿宋" w:hAnsi="仿宋" w:cs="仿宋"/>
          <w:bCs/>
          <w:i/>
          <w:iCs/>
          <w:kern w:val="0"/>
          <w:sz w:val="32"/>
          <w:szCs w:val="32"/>
          <w:shd w:val="clear" w:color="auto" w:fill="FFFFFF"/>
        </w:rPr>
      </w:pPr>
      <w:r w:rsidRPr="0066519A">
        <w:rPr>
          <w:rFonts w:ascii="仿宋" w:eastAsia="仿宋" w:hAnsi="仿宋" w:cs="仿宋" w:hint="eastAsia"/>
          <w:b/>
          <w:bCs/>
          <w:kern w:val="0"/>
          <w:sz w:val="32"/>
          <w:szCs w:val="32"/>
          <w:shd w:val="clear" w:color="auto" w:fill="FFFFFF"/>
        </w:rPr>
        <w:t>第三十</w:t>
      </w:r>
      <w:r w:rsidR="00AC3A8C" w:rsidRPr="0066519A">
        <w:rPr>
          <w:rFonts w:ascii="仿宋" w:eastAsia="仿宋" w:hAnsi="仿宋" w:cs="仿宋" w:hint="eastAsia"/>
          <w:b/>
          <w:bCs/>
          <w:kern w:val="0"/>
          <w:sz w:val="32"/>
          <w:szCs w:val="32"/>
          <w:shd w:val="clear" w:color="auto" w:fill="FFFFFF"/>
        </w:rPr>
        <w:t>七</w:t>
      </w:r>
      <w:r w:rsidRPr="0066519A">
        <w:rPr>
          <w:rFonts w:ascii="仿宋" w:eastAsia="仿宋" w:hAnsi="仿宋" w:cs="仿宋" w:hint="eastAsia"/>
          <w:b/>
          <w:bCs/>
          <w:kern w:val="0"/>
          <w:sz w:val="32"/>
          <w:szCs w:val="32"/>
          <w:shd w:val="clear" w:color="auto" w:fill="FFFFFF"/>
        </w:rPr>
        <w:t>条（及时收货）</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收货人应当按照规定及时收货，并按照安全操作规程进行卸货作业，禁止危险货物运输车辆在卸货后直接实施排空作业等活动。</w:t>
      </w:r>
    </w:p>
    <w:p w14:paraId="6A912A0D" w14:textId="77777777" w:rsidR="005157A0" w:rsidRPr="0066519A" w:rsidRDefault="00AC3A8C" w:rsidP="003B492C">
      <w:pPr>
        <w:widowControl/>
        <w:shd w:val="clear" w:color="auto" w:fill="FFFFFF"/>
        <w:spacing w:line="580" w:lineRule="exact"/>
        <w:ind w:leftChars="202" w:left="424" w:rightChars="606" w:right="1273" w:firstLineChars="231" w:firstLine="742"/>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第三十八</w:t>
      </w:r>
      <w:r w:rsidR="00891003" w:rsidRPr="0066519A">
        <w:rPr>
          <w:rFonts w:ascii="仿宋" w:eastAsia="仿宋" w:hAnsi="仿宋" w:cs="仿宋" w:hint="eastAsia"/>
          <w:b/>
          <w:bCs/>
          <w:kern w:val="0"/>
          <w:sz w:val="32"/>
          <w:szCs w:val="32"/>
          <w:shd w:val="clear" w:color="auto" w:fill="FFFFFF"/>
        </w:rPr>
        <w:t>条（遗洒清洗）</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kern w:val="0"/>
          <w:sz w:val="32"/>
          <w:szCs w:val="32"/>
          <w:shd w:val="clear" w:color="auto" w:fill="FFFFFF"/>
        </w:rPr>
        <w:t>装有危险货物的车辆或集装箱卸载后，若发现有危险货物遗洒，应当及时对其进行清洗方可再次装</w:t>
      </w:r>
      <w:r w:rsidR="00891003" w:rsidRPr="0066519A">
        <w:rPr>
          <w:rFonts w:ascii="仿宋" w:eastAsia="仿宋" w:hAnsi="仿宋" w:cs="仿宋" w:hint="eastAsia"/>
          <w:kern w:val="0"/>
          <w:sz w:val="32"/>
          <w:szCs w:val="32"/>
          <w:shd w:val="clear" w:color="auto" w:fill="FFFFFF"/>
        </w:rPr>
        <w:lastRenderedPageBreak/>
        <w:t>载。如果不可能在卸载点清洗，应当到最近的合适地点进行清洗，途中应当采取适当措施防止发生遗洒或泄漏。</w:t>
      </w:r>
    </w:p>
    <w:p w14:paraId="5E0717B4" w14:textId="77777777" w:rsidR="005157A0" w:rsidRPr="0066519A" w:rsidRDefault="005157A0" w:rsidP="003B492C">
      <w:pPr>
        <w:widowControl/>
        <w:shd w:val="clear" w:color="auto" w:fill="FFFFFF"/>
        <w:spacing w:line="580" w:lineRule="exact"/>
        <w:ind w:leftChars="202" w:left="424" w:rightChars="606" w:right="1273"/>
        <w:jc w:val="left"/>
        <w:rPr>
          <w:rFonts w:ascii="仿宋" w:eastAsia="仿宋" w:hAnsi="仿宋" w:cs="仿宋"/>
          <w:sz w:val="32"/>
          <w:szCs w:val="32"/>
        </w:rPr>
      </w:pPr>
    </w:p>
    <w:p w14:paraId="51252C35" w14:textId="77777777" w:rsidR="005157A0" w:rsidRPr="0066519A" w:rsidRDefault="00891003" w:rsidP="003B492C">
      <w:pPr>
        <w:widowControl/>
        <w:shd w:val="clear" w:color="auto" w:fill="FFFFFF"/>
        <w:spacing w:line="580" w:lineRule="exact"/>
        <w:ind w:leftChars="202" w:left="424" w:rightChars="606" w:right="1273"/>
        <w:jc w:val="center"/>
        <w:rPr>
          <w:rFonts w:ascii="黑体" w:eastAsia="黑体" w:hAnsi="黑体" w:cs="黑体"/>
          <w:bCs/>
          <w:kern w:val="0"/>
          <w:sz w:val="32"/>
          <w:szCs w:val="32"/>
          <w:shd w:val="clear" w:color="auto" w:fill="FFFFFF"/>
        </w:rPr>
      </w:pPr>
      <w:r w:rsidRPr="0066519A">
        <w:rPr>
          <w:rFonts w:ascii="黑体" w:eastAsia="黑体" w:hAnsi="黑体" w:cs="黑体" w:hint="eastAsia"/>
          <w:bCs/>
          <w:kern w:val="0"/>
          <w:sz w:val="32"/>
          <w:szCs w:val="32"/>
          <w:shd w:val="clear" w:color="auto" w:fill="FFFFFF"/>
        </w:rPr>
        <w:t>第七章</w:t>
      </w:r>
      <w:r w:rsidRPr="0066519A">
        <w:rPr>
          <w:rFonts w:ascii="黑体" w:eastAsia="黑体" w:hAnsi="黑体" w:cs="黑体"/>
          <w:bCs/>
          <w:kern w:val="0"/>
          <w:sz w:val="32"/>
          <w:szCs w:val="32"/>
          <w:shd w:val="clear" w:color="auto" w:fill="FFFFFF"/>
        </w:rPr>
        <w:t xml:space="preserve">  </w:t>
      </w:r>
      <w:r w:rsidRPr="0066519A">
        <w:rPr>
          <w:rFonts w:ascii="黑体" w:eastAsia="黑体" w:hAnsi="黑体" w:cs="黑体" w:hint="eastAsia"/>
          <w:bCs/>
          <w:kern w:val="0"/>
          <w:sz w:val="32"/>
          <w:szCs w:val="32"/>
          <w:shd w:val="clear" w:color="auto" w:fill="FFFFFF"/>
        </w:rPr>
        <w:t>道路设施管理</w:t>
      </w:r>
    </w:p>
    <w:p w14:paraId="1A1DC29A" w14:textId="77777777" w:rsidR="005157A0" w:rsidRPr="0066519A" w:rsidRDefault="00AC3A8C" w:rsidP="003B492C">
      <w:pPr>
        <w:widowControl/>
        <w:shd w:val="clear" w:color="auto" w:fill="FFFFFF"/>
        <w:spacing w:line="580" w:lineRule="exact"/>
        <w:ind w:leftChars="202" w:left="424" w:rightChars="606" w:right="1273" w:firstLineChars="196" w:firstLine="63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第三十九</w:t>
      </w:r>
      <w:r w:rsidR="00891003" w:rsidRPr="0066519A">
        <w:rPr>
          <w:rFonts w:ascii="仿宋" w:eastAsia="仿宋" w:hAnsi="仿宋" w:cs="仿宋" w:hint="eastAsia"/>
          <w:b/>
          <w:bCs/>
          <w:kern w:val="0"/>
          <w:sz w:val="32"/>
          <w:szCs w:val="32"/>
          <w:shd w:val="clear" w:color="auto" w:fill="FFFFFF"/>
        </w:rPr>
        <w:t>条（合理设定线路）</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bCs/>
          <w:kern w:val="0"/>
          <w:sz w:val="32"/>
          <w:szCs w:val="32"/>
          <w:shd w:val="clear" w:color="auto" w:fill="FFFFFF"/>
        </w:rPr>
        <w:t>我</w:t>
      </w:r>
      <w:r w:rsidR="00891003" w:rsidRPr="0066519A">
        <w:rPr>
          <w:rFonts w:ascii="仿宋" w:eastAsia="仿宋" w:hAnsi="仿宋" w:cs="仿宋" w:hint="eastAsia"/>
          <w:kern w:val="0"/>
          <w:sz w:val="32"/>
          <w:szCs w:val="32"/>
          <w:shd w:val="clear" w:color="auto" w:fill="FFFFFF"/>
        </w:rPr>
        <w:t>省重点</w:t>
      </w:r>
      <w:r w:rsidR="00891003" w:rsidRPr="0066519A">
        <w:rPr>
          <w:rFonts w:ascii="仿宋" w:eastAsia="仿宋" w:hAnsi="仿宋" w:hint="eastAsia"/>
          <w:sz w:val="32"/>
          <w:szCs w:val="32"/>
        </w:rPr>
        <w:t>化工园区和重点危险化学品进出口港区所在</w:t>
      </w:r>
      <w:r w:rsidR="00891003" w:rsidRPr="0066519A">
        <w:rPr>
          <w:rFonts w:ascii="仿宋" w:eastAsia="仿宋" w:hAnsi="仿宋" w:cs="仿宋" w:hint="eastAsia"/>
          <w:kern w:val="0"/>
          <w:sz w:val="32"/>
          <w:szCs w:val="32"/>
          <w:shd w:val="clear" w:color="auto" w:fill="FFFFFF"/>
        </w:rPr>
        <w:t>的县域，应当按照适度集中、远离人群、便于管理的原则，设置连接高速出入口、码头等的指定路线或车道。</w:t>
      </w:r>
    </w:p>
    <w:p w14:paraId="02BF3D27" w14:textId="77777777" w:rsidR="005157A0" w:rsidRPr="0066519A" w:rsidRDefault="00AC3A8C" w:rsidP="003B492C">
      <w:pPr>
        <w:widowControl/>
        <w:shd w:val="clear" w:color="auto" w:fill="FFFFFF"/>
        <w:spacing w:line="580" w:lineRule="exact"/>
        <w:ind w:leftChars="202" w:left="424" w:rightChars="606" w:right="1273" w:firstLineChars="200" w:firstLine="643"/>
        <w:jc w:val="left"/>
        <w:rPr>
          <w:rFonts w:ascii="仿宋" w:eastAsia="仿宋" w:hAnsi="仿宋" w:cs="仿宋"/>
          <w:bCs/>
          <w:kern w:val="0"/>
          <w:sz w:val="32"/>
          <w:szCs w:val="32"/>
          <w:shd w:val="clear" w:color="auto" w:fill="FFFFFF"/>
        </w:rPr>
      </w:pPr>
      <w:r w:rsidRPr="0066519A">
        <w:rPr>
          <w:rFonts w:ascii="仿宋" w:eastAsia="仿宋" w:hAnsi="仿宋" w:cs="仿宋" w:hint="eastAsia"/>
          <w:b/>
          <w:bCs/>
          <w:kern w:val="0"/>
          <w:sz w:val="32"/>
          <w:szCs w:val="32"/>
          <w:shd w:val="clear" w:color="auto" w:fill="FFFFFF"/>
        </w:rPr>
        <w:t>第四</w:t>
      </w:r>
      <w:r w:rsidR="00891003" w:rsidRPr="0066519A">
        <w:rPr>
          <w:rFonts w:ascii="仿宋" w:eastAsia="仿宋" w:hAnsi="仿宋" w:cs="仿宋" w:hint="eastAsia"/>
          <w:b/>
          <w:bCs/>
          <w:kern w:val="0"/>
          <w:sz w:val="32"/>
          <w:szCs w:val="32"/>
          <w:shd w:val="clear" w:color="auto" w:fill="FFFFFF"/>
        </w:rPr>
        <w:t>十条（完善道路监控设施）</w:t>
      </w:r>
      <w:r w:rsidR="00891003" w:rsidRPr="0066519A">
        <w:rPr>
          <w:rFonts w:ascii="仿宋" w:eastAsia="仿宋" w:hAnsi="仿宋" w:cs="仿宋"/>
          <w:b/>
          <w:bCs/>
          <w:kern w:val="0"/>
          <w:sz w:val="32"/>
          <w:szCs w:val="32"/>
          <w:shd w:val="clear" w:color="auto" w:fill="FFFFFF"/>
        </w:rPr>
        <w:t xml:space="preserve"> </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bCs/>
          <w:kern w:val="0"/>
          <w:sz w:val="32"/>
          <w:szCs w:val="32"/>
          <w:shd w:val="clear" w:color="auto" w:fill="FFFFFF"/>
        </w:rPr>
        <w:t>对涉及危险货物道路运输的长陡下坡、隧道、特大桥梁、高速公路主线及匝道等重点路段，应当设置全程视频监控和测速设备等安全设施，实现全程监控执法闭环。</w:t>
      </w:r>
    </w:p>
    <w:p w14:paraId="7D99C546" w14:textId="77777777" w:rsidR="005157A0" w:rsidRPr="0066519A" w:rsidRDefault="00D274B2" w:rsidP="003B492C">
      <w:pPr>
        <w:widowControl/>
        <w:shd w:val="clear" w:color="auto" w:fill="FFFFFF"/>
        <w:spacing w:line="580" w:lineRule="exact"/>
        <w:ind w:leftChars="202" w:left="424" w:rightChars="606" w:right="1273" w:firstLineChars="196" w:firstLine="630"/>
        <w:jc w:val="left"/>
        <w:rPr>
          <w:rFonts w:ascii="仿宋" w:eastAsia="仿宋" w:hAnsi="仿宋" w:cs="仿宋"/>
          <w:strike/>
          <w:kern w:val="0"/>
          <w:sz w:val="32"/>
          <w:szCs w:val="32"/>
          <w:shd w:val="clear" w:color="auto" w:fill="FFFFFF"/>
        </w:rPr>
      </w:pPr>
      <w:r w:rsidRPr="0066519A">
        <w:rPr>
          <w:rFonts w:ascii="仿宋" w:eastAsia="仿宋" w:hAnsi="仿宋" w:cs="仿宋" w:hint="eastAsia"/>
          <w:b/>
          <w:bCs/>
          <w:kern w:val="0"/>
          <w:sz w:val="32"/>
          <w:szCs w:val="32"/>
          <w:shd w:val="clear" w:color="auto" w:fill="FFFFFF"/>
        </w:rPr>
        <w:t>第四</w:t>
      </w:r>
      <w:r w:rsidR="00891003" w:rsidRPr="0066519A">
        <w:rPr>
          <w:rFonts w:ascii="仿宋" w:eastAsia="仿宋" w:hAnsi="仿宋" w:cs="仿宋" w:hint="eastAsia"/>
          <w:b/>
          <w:bCs/>
          <w:kern w:val="0"/>
          <w:sz w:val="32"/>
          <w:szCs w:val="32"/>
          <w:shd w:val="clear" w:color="auto" w:fill="FFFFFF"/>
        </w:rPr>
        <w:t>十</w:t>
      </w:r>
      <w:r w:rsidR="00AC3A8C" w:rsidRPr="0066519A">
        <w:rPr>
          <w:rFonts w:ascii="仿宋" w:eastAsia="仿宋" w:hAnsi="仿宋" w:cs="仿宋" w:hint="eastAsia"/>
          <w:b/>
          <w:bCs/>
          <w:kern w:val="0"/>
          <w:sz w:val="32"/>
          <w:szCs w:val="32"/>
          <w:shd w:val="clear" w:color="auto" w:fill="FFFFFF"/>
        </w:rPr>
        <w:t>一</w:t>
      </w:r>
      <w:r w:rsidR="00891003" w:rsidRPr="0066519A">
        <w:rPr>
          <w:rFonts w:ascii="仿宋" w:eastAsia="仿宋" w:hAnsi="仿宋" w:cs="仿宋" w:hint="eastAsia"/>
          <w:b/>
          <w:bCs/>
          <w:kern w:val="0"/>
          <w:sz w:val="32"/>
          <w:szCs w:val="32"/>
          <w:shd w:val="clear" w:color="auto" w:fill="FFFFFF"/>
        </w:rPr>
        <w:t>条（配套建设停车场地）</w:t>
      </w:r>
      <w:r w:rsidR="00891003" w:rsidRPr="0066519A">
        <w:rPr>
          <w:rFonts w:ascii="仿宋" w:eastAsia="仿宋" w:hAnsi="仿宋" w:cs="仿宋"/>
          <w:b/>
          <w:bCs/>
          <w:kern w:val="0"/>
          <w:sz w:val="32"/>
          <w:szCs w:val="32"/>
          <w:shd w:val="clear" w:color="auto" w:fill="FFFFFF"/>
        </w:rPr>
        <w:t xml:space="preserve"> </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kern w:val="0"/>
          <w:sz w:val="32"/>
          <w:szCs w:val="32"/>
          <w:shd w:val="clear" w:color="auto" w:fill="FFFFFF"/>
        </w:rPr>
        <w:t>县级以上人民政府应当组织第三方对当地危险货物道路运输车辆专用公共停车场建设需求进行评估，根据评估结果制订建设计划并组织实施。</w:t>
      </w:r>
    </w:p>
    <w:p w14:paraId="0F3212E9" w14:textId="77777777" w:rsidR="005157A0" w:rsidRPr="0066519A" w:rsidRDefault="00891003" w:rsidP="003B492C">
      <w:pPr>
        <w:widowControl/>
        <w:shd w:val="clear" w:color="auto" w:fill="FFFFFF"/>
        <w:spacing w:line="580" w:lineRule="exact"/>
        <w:ind w:leftChars="202" w:left="424" w:rightChars="606" w:right="1273" w:firstLineChars="196" w:firstLine="627"/>
        <w:jc w:val="left"/>
        <w:rPr>
          <w:rFonts w:ascii="仿宋" w:eastAsia="仿宋" w:hAnsi="仿宋" w:cs="仿宋"/>
          <w:kern w:val="0"/>
          <w:sz w:val="32"/>
          <w:szCs w:val="32"/>
          <w:shd w:val="clear" w:color="auto" w:fill="FFFFFF"/>
        </w:rPr>
      </w:pPr>
      <w:r w:rsidRPr="0066519A">
        <w:rPr>
          <w:rFonts w:ascii="仿宋" w:eastAsia="仿宋" w:hAnsi="仿宋" w:cs="仿宋" w:hint="eastAsia"/>
          <w:kern w:val="0"/>
          <w:sz w:val="32"/>
          <w:szCs w:val="32"/>
          <w:shd w:val="clear" w:color="auto" w:fill="FFFFFF"/>
        </w:rPr>
        <w:t>高速公路服务区应当根据需求情况设置相应的危险货物道路运输车辆专用停车区域，为危险货物道路运输车辆停放提供便利。</w:t>
      </w:r>
    </w:p>
    <w:p w14:paraId="0F0C1E3C" w14:textId="77777777" w:rsidR="005157A0" w:rsidRPr="0066519A" w:rsidRDefault="00891003" w:rsidP="003B492C">
      <w:pPr>
        <w:widowControl/>
        <w:shd w:val="clear" w:color="auto" w:fill="FFFFFF"/>
        <w:spacing w:line="580" w:lineRule="exact"/>
        <w:ind w:leftChars="202" w:left="424" w:rightChars="606" w:right="1273" w:firstLineChars="196" w:firstLine="627"/>
        <w:jc w:val="left"/>
        <w:rPr>
          <w:rFonts w:ascii="仿宋" w:eastAsia="仿宋" w:hAnsi="仿宋" w:cs="仿宋"/>
          <w:kern w:val="0"/>
          <w:sz w:val="32"/>
          <w:szCs w:val="32"/>
          <w:shd w:val="clear" w:color="auto" w:fill="FFFFFF"/>
        </w:rPr>
      </w:pPr>
      <w:r w:rsidRPr="0066519A">
        <w:rPr>
          <w:rFonts w:ascii="仿宋" w:eastAsia="仿宋" w:hAnsi="仿宋" w:cs="仿宋" w:hint="eastAsia"/>
          <w:kern w:val="0"/>
          <w:sz w:val="32"/>
          <w:szCs w:val="32"/>
          <w:shd w:val="clear" w:color="auto" w:fill="FFFFFF"/>
        </w:rPr>
        <w:t>设区的市级人民政府应当在辖区内落实执法部门行政执法过程中扣押的装载危险货物介质车辆或货物临时停放</w:t>
      </w:r>
      <w:r w:rsidR="003B492C" w:rsidRPr="0066519A">
        <w:rPr>
          <w:rFonts w:ascii="仿宋" w:eastAsia="仿宋" w:hAnsi="仿宋" w:cs="仿宋" w:hint="eastAsia"/>
          <w:kern w:val="0"/>
          <w:sz w:val="32"/>
          <w:szCs w:val="32"/>
          <w:shd w:val="clear" w:color="auto" w:fill="FFFFFF"/>
        </w:rPr>
        <w:t>、</w:t>
      </w:r>
      <w:r w:rsidRPr="0066519A">
        <w:rPr>
          <w:rFonts w:ascii="仿宋" w:eastAsia="仿宋" w:hAnsi="仿宋" w:cs="仿宋" w:hint="eastAsia"/>
          <w:kern w:val="0"/>
          <w:sz w:val="32"/>
          <w:szCs w:val="32"/>
          <w:shd w:val="clear" w:color="auto" w:fill="FFFFFF"/>
        </w:rPr>
        <w:t>储存的场所。</w:t>
      </w:r>
    </w:p>
    <w:p w14:paraId="5EF09001" w14:textId="77777777" w:rsidR="005157A0" w:rsidRPr="0066519A" w:rsidRDefault="005157A0" w:rsidP="003B492C">
      <w:pPr>
        <w:widowControl/>
        <w:shd w:val="clear" w:color="auto" w:fill="FFFFFF"/>
        <w:spacing w:line="580" w:lineRule="exact"/>
        <w:ind w:leftChars="202" w:left="424" w:rightChars="606" w:right="1273" w:firstLineChars="196" w:firstLine="627"/>
        <w:jc w:val="left"/>
        <w:rPr>
          <w:rFonts w:ascii="仿宋" w:eastAsia="仿宋" w:hAnsi="仿宋" w:cs="仿宋"/>
          <w:bCs/>
          <w:kern w:val="0"/>
          <w:sz w:val="32"/>
          <w:szCs w:val="32"/>
          <w:shd w:val="clear" w:color="auto" w:fill="FFFFFF"/>
        </w:rPr>
      </w:pPr>
    </w:p>
    <w:p w14:paraId="4DD156A5" w14:textId="77777777" w:rsidR="005157A0" w:rsidRPr="0066519A" w:rsidRDefault="00891003" w:rsidP="003B492C">
      <w:pPr>
        <w:widowControl/>
        <w:shd w:val="clear" w:color="auto" w:fill="FFFFFF"/>
        <w:spacing w:line="580" w:lineRule="exact"/>
        <w:ind w:leftChars="202" w:left="424" w:rightChars="606" w:right="1273"/>
        <w:jc w:val="center"/>
        <w:rPr>
          <w:rFonts w:ascii="黑体" w:eastAsia="黑体" w:hAnsi="黑体" w:cs="黑体"/>
          <w:bCs/>
          <w:kern w:val="0"/>
          <w:sz w:val="32"/>
          <w:szCs w:val="32"/>
          <w:shd w:val="clear" w:color="auto" w:fill="FFFFFF"/>
        </w:rPr>
      </w:pPr>
      <w:r w:rsidRPr="0066519A">
        <w:rPr>
          <w:rFonts w:ascii="黑体" w:eastAsia="黑体" w:hAnsi="黑体" w:cs="黑体" w:hint="eastAsia"/>
          <w:bCs/>
          <w:kern w:val="0"/>
          <w:sz w:val="32"/>
          <w:szCs w:val="32"/>
          <w:shd w:val="clear" w:color="auto" w:fill="FFFFFF"/>
        </w:rPr>
        <w:t>第八章</w:t>
      </w:r>
      <w:r w:rsidRPr="0066519A">
        <w:rPr>
          <w:rFonts w:ascii="黑体" w:eastAsia="黑体" w:hAnsi="黑体" w:cs="黑体"/>
          <w:bCs/>
          <w:kern w:val="0"/>
          <w:sz w:val="32"/>
          <w:szCs w:val="32"/>
          <w:shd w:val="clear" w:color="auto" w:fill="FFFFFF"/>
        </w:rPr>
        <w:t xml:space="preserve">  </w:t>
      </w:r>
      <w:r w:rsidRPr="0066519A">
        <w:rPr>
          <w:rFonts w:ascii="黑体" w:eastAsia="黑体" w:hAnsi="黑体" w:cs="黑体" w:hint="eastAsia"/>
          <w:bCs/>
          <w:kern w:val="0"/>
          <w:sz w:val="32"/>
          <w:szCs w:val="32"/>
          <w:shd w:val="clear" w:color="auto" w:fill="FFFFFF"/>
        </w:rPr>
        <w:t>信息化监管</w:t>
      </w:r>
    </w:p>
    <w:p w14:paraId="72F5E170" w14:textId="77777777" w:rsidR="005157A0" w:rsidRPr="0066519A" w:rsidRDefault="00D274B2" w:rsidP="003B492C">
      <w:pPr>
        <w:pStyle w:val="aa"/>
        <w:spacing w:line="580" w:lineRule="exact"/>
        <w:ind w:leftChars="202" w:left="424" w:rightChars="606" w:right="1273" w:firstLine="64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第四</w:t>
      </w:r>
      <w:r w:rsidR="00891003" w:rsidRPr="0066519A">
        <w:rPr>
          <w:rFonts w:ascii="仿宋" w:eastAsia="仿宋" w:hAnsi="仿宋" w:cs="仿宋" w:hint="eastAsia"/>
          <w:b/>
          <w:bCs/>
          <w:kern w:val="0"/>
          <w:sz w:val="32"/>
          <w:szCs w:val="32"/>
          <w:shd w:val="clear" w:color="auto" w:fill="FFFFFF"/>
        </w:rPr>
        <w:t>十</w:t>
      </w:r>
      <w:r w:rsidR="00AC3A8C" w:rsidRPr="0066519A">
        <w:rPr>
          <w:rFonts w:ascii="仿宋" w:eastAsia="仿宋" w:hAnsi="仿宋" w:cs="仿宋" w:hint="eastAsia"/>
          <w:b/>
          <w:bCs/>
          <w:kern w:val="0"/>
          <w:sz w:val="32"/>
          <w:szCs w:val="32"/>
          <w:shd w:val="clear" w:color="auto" w:fill="FFFFFF"/>
        </w:rPr>
        <w:t>二</w:t>
      </w:r>
      <w:r w:rsidR="00891003" w:rsidRPr="0066519A">
        <w:rPr>
          <w:rFonts w:ascii="仿宋" w:eastAsia="仿宋" w:hAnsi="仿宋" w:cs="仿宋" w:hint="eastAsia"/>
          <w:b/>
          <w:bCs/>
          <w:kern w:val="0"/>
          <w:sz w:val="32"/>
          <w:szCs w:val="32"/>
          <w:shd w:val="clear" w:color="auto" w:fill="FFFFFF"/>
        </w:rPr>
        <w:t>条（平台建设）</w:t>
      </w:r>
      <w:r w:rsidR="00891003" w:rsidRPr="0066519A">
        <w:rPr>
          <w:rFonts w:ascii="仿宋" w:eastAsia="仿宋" w:hAnsi="仿宋" w:cs="仿宋"/>
          <w:b/>
          <w:bCs/>
          <w:kern w:val="0"/>
          <w:sz w:val="32"/>
          <w:szCs w:val="32"/>
          <w:shd w:val="clear" w:color="auto" w:fill="FFFFFF"/>
        </w:rPr>
        <w:t xml:space="preserve"> </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bCs/>
          <w:kern w:val="0"/>
          <w:sz w:val="32"/>
          <w:szCs w:val="32"/>
          <w:shd w:val="clear" w:color="auto" w:fill="FFFFFF"/>
        </w:rPr>
        <w:t>建设</w:t>
      </w:r>
      <w:r w:rsidR="00891003" w:rsidRPr="0066519A">
        <w:rPr>
          <w:rFonts w:ascii="仿宋" w:eastAsia="仿宋" w:hAnsi="仿宋" w:cs="仿宋" w:hint="eastAsia"/>
          <w:kern w:val="0"/>
          <w:sz w:val="32"/>
          <w:szCs w:val="32"/>
          <w:shd w:val="clear" w:color="auto" w:fill="FFFFFF"/>
        </w:rPr>
        <w:t>浙江省危险化学品风险防控大数据平台，对危险化学品生产、储存、运输、使用和废弃处置等环节进行协同管理，实现应急管理、公安、交通运输、生态环境和市</w:t>
      </w:r>
      <w:r w:rsidR="00891003" w:rsidRPr="0066519A">
        <w:rPr>
          <w:rFonts w:ascii="仿宋" w:eastAsia="仿宋" w:hAnsi="仿宋" w:cs="仿宋" w:hint="eastAsia"/>
          <w:kern w:val="0"/>
          <w:sz w:val="32"/>
          <w:szCs w:val="32"/>
          <w:shd w:val="clear" w:color="auto" w:fill="FFFFFF"/>
        </w:rPr>
        <w:lastRenderedPageBreak/>
        <w:t>场监督管理等职能部门业务协同和数据共享。</w:t>
      </w:r>
    </w:p>
    <w:p w14:paraId="5DD67C4C" w14:textId="77777777" w:rsidR="005157A0" w:rsidRPr="0066519A" w:rsidRDefault="00891003" w:rsidP="003B492C">
      <w:pPr>
        <w:widowControl/>
        <w:shd w:val="clear" w:color="auto" w:fill="FFFFFF"/>
        <w:spacing w:line="580" w:lineRule="exact"/>
        <w:ind w:leftChars="202" w:left="424" w:rightChars="606" w:right="1273" w:firstLineChars="200" w:firstLine="643"/>
        <w:jc w:val="left"/>
        <w:rPr>
          <w:rFonts w:ascii="仿宋" w:eastAsia="仿宋" w:hAnsi="仿宋" w:cs="仿宋"/>
          <w:bCs/>
          <w:kern w:val="0"/>
          <w:sz w:val="32"/>
          <w:szCs w:val="32"/>
          <w:shd w:val="clear" w:color="auto" w:fill="FFFFFF"/>
        </w:rPr>
      </w:pPr>
      <w:r w:rsidRPr="0066519A">
        <w:rPr>
          <w:rFonts w:ascii="仿宋" w:eastAsia="仿宋" w:hAnsi="仿宋" w:cs="仿宋" w:hint="eastAsia"/>
          <w:b/>
          <w:bCs/>
          <w:kern w:val="0"/>
          <w:sz w:val="32"/>
          <w:szCs w:val="32"/>
          <w:shd w:val="clear" w:color="auto" w:fill="FFFFFF"/>
        </w:rPr>
        <w:t>第四十</w:t>
      </w:r>
      <w:r w:rsidR="00AC3A8C" w:rsidRPr="0066519A">
        <w:rPr>
          <w:rFonts w:ascii="仿宋" w:eastAsia="仿宋" w:hAnsi="仿宋" w:cs="仿宋" w:hint="eastAsia"/>
          <w:b/>
          <w:bCs/>
          <w:kern w:val="0"/>
          <w:sz w:val="32"/>
          <w:szCs w:val="32"/>
          <w:shd w:val="clear" w:color="auto" w:fill="FFFFFF"/>
        </w:rPr>
        <w:t>三</w:t>
      </w:r>
      <w:r w:rsidRPr="0066519A">
        <w:rPr>
          <w:rFonts w:ascii="仿宋" w:eastAsia="仿宋" w:hAnsi="仿宋" w:cs="仿宋" w:hint="eastAsia"/>
          <w:b/>
          <w:bCs/>
          <w:kern w:val="0"/>
          <w:sz w:val="32"/>
          <w:szCs w:val="32"/>
          <w:shd w:val="clear" w:color="auto" w:fill="FFFFFF"/>
        </w:rPr>
        <w:t>条（终端安装）</w:t>
      </w:r>
      <w:r w:rsidRPr="0066519A">
        <w:rPr>
          <w:rFonts w:ascii="仿宋" w:eastAsia="仿宋" w:hAnsi="仿宋" w:cs="仿宋"/>
          <w:bCs/>
          <w:kern w:val="0"/>
          <w:sz w:val="32"/>
          <w:szCs w:val="32"/>
          <w:shd w:val="clear" w:color="auto" w:fill="FFFFFF"/>
        </w:rPr>
        <w:t xml:space="preserve">  危险货物运输</w:t>
      </w:r>
      <w:r w:rsidRPr="0066519A">
        <w:rPr>
          <w:rFonts w:ascii="仿宋" w:eastAsia="仿宋" w:hAnsi="仿宋" w:cs="仿宋" w:hint="eastAsia"/>
          <w:bCs/>
          <w:kern w:val="0"/>
          <w:sz w:val="32"/>
          <w:szCs w:val="32"/>
        </w:rPr>
        <w:t>车辆应当</w:t>
      </w:r>
      <w:r w:rsidRPr="0066519A">
        <w:rPr>
          <w:rFonts w:ascii="仿宋" w:eastAsia="仿宋" w:hAnsi="仿宋" w:cs="仿宋"/>
          <w:bCs/>
          <w:kern w:val="0"/>
          <w:sz w:val="32"/>
          <w:szCs w:val="32"/>
        </w:rPr>
        <w:t>安装符合标准的卫星定位装置和</w:t>
      </w:r>
      <w:r w:rsidRPr="0066519A">
        <w:rPr>
          <w:rFonts w:ascii="仿宋" w:eastAsia="仿宋" w:hAnsi="仿宋" w:cs="仿宋" w:hint="eastAsia"/>
          <w:bCs/>
          <w:kern w:val="0"/>
          <w:sz w:val="32"/>
          <w:szCs w:val="32"/>
          <w:shd w:val="clear" w:color="auto" w:fill="FFFFFF"/>
        </w:rPr>
        <w:t>具备防疲劳、碰撞预警功能的智能视频监控报警装置。危险货物道路运输企业应当保持终端装置功能完好，将</w:t>
      </w:r>
      <w:r w:rsidRPr="0066519A">
        <w:rPr>
          <w:rFonts w:ascii="仿宋" w:eastAsia="仿宋" w:hAnsi="仿宋" w:cs="仿宋"/>
          <w:bCs/>
          <w:kern w:val="0"/>
          <w:sz w:val="32"/>
          <w:szCs w:val="32"/>
        </w:rPr>
        <w:t>卫星定位装置</w:t>
      </w:r>
      <w:r w:rsidRPr="0066519A">
        <w:rPr>
          <w:rFonts w:ascii="仿宋" w:eastAsia="仿宋" w:hAnsi="仿宋" w:cs="仿宋" w:hint="eastAsia"/>
          <w:bCs/>
          <w:kern w:val="0"/>
          <w:sz w:val="32"/>
          <w:szCs w:val="32"/>
        </w:rPr>
        <w:t>数据</w:t>
      </w:r>
      <w:r w:rsidRPr="0066519A">
        <w:rPr>
          <w:rFonts w:ascii="仿宋" w:eastAsia="仿宋" w:hAnsi="仿宋" w:cs="仿宋"/>
          <w:bCs/>
          <w:kern w:val="0"/>
          <w:sz w:val="32"/>
          <w:szCs w:val="32"/>
          <w:shd w:val="clear" w:color="auto" w:fill="FFFFFF"/>
        </w:rPr>
        <w:t>实时、完整上传至重点营运车辆联网联控系统</w:t>
      </w:r>
      <w:r w:rsidRPr="0066519A">
        <w:rPr>
          <w:rFonts w:ascii="仿宋" w:eastAsia="仿宋" w:hAnsi="仿宋" w:cs="仿宋" w:hint="eastAsia"/>
          <w:bCs/>
          <w:kern w:val="0"/>
          <w:sz w:val="32"/>
          <w:szCs w:val="32"/>
          <w:shd w:val="clear" w:color="auto" w:fill="FFFFFF"/>
        </w:rPr>
        <w:t>，并对数据</w:t>
      </w:r>
      <w:r w:rsidRPr="0066519A">
        <w:rPr>
          <w:rFonts w:ascii="仿宋" w:eastAsia="仿宋" w:hAnsi="仿宋" w:cs="仿宋"/>
          <w:bCs/>
          <w:kern w:val="0"/>
          <w:sz w:val="32"/>
          <w:szCs w:val="32"/>
          <w:shd w:val="clear" w:color="auto" w:fill="FFFFFF"/>
        </w:rPr>
        <w:t>的</w:t>
      </w:r>
      <w:r w:rsidRPr="0066519A">
        <w:rPr>
          <w:rFonts w:ascii="仿宋" w:eastAsia="仿宋" w:hAnsi="仿宋" w:cs="仿宋" w:hint="eastAsia"/>
          <w:bCs/>
          <w:kern w:val="0"/>
          <w:sz w:val="32"/>
          <w:szCs w:val="32"/>
          <w:shd w:val="clear" w:color="auto" w:fill="FFFFFF"/>
        </w:rPr>
        <w:t>准确性负责。</w:t>
      </w:r>
    </w:p>
    <w:p w14:paraId="086B5E22" w14:textId="77777777" w:rsidR="005157A0" w:rsidRPr="0066519A" w:rsidRDefault="00AC3A8C" w:rsidP="003B492C">
      <w:pPr>
        <w:widowControl/>
        <w:spacing w:line="580" w:lineRule="exact"/>
        <w:ind w:leftChars="202" w:left="424" w:rightChars="606" w:right="1273" w:firstLineChars="200" w:firstLine="643"/>
        <w:jc w:val="left"/>
        <w:rPr>
          <w:rFonts w:ascii="仿宋" w:eastAsia="仿宋" w:hAnsi="仿宋" w:cs="仿宋"/>
          <w:bCs/>
          <w:kern w:val="0"/>
          <w:sz w:val="32"/>
          <w:szCs w:val="32"/>
          <w:shd w:val="clear" w:color="auto" w:fill="FFFFFF"/>
        </w:rPr>
      </w:pPr>
      <w:r w:rsidRPr="0066519A">
        <w:rPr>
          <w:rFonts w:ascii="仿宋" w:eastAsia="仿宋" w:hAnsi="仿宋" w:cs="仿宋" w:hint="eastAsia"/>
          <w:b/>
          <w:bCs/>
          <w:kern w:val="0"/>
          <w:sz w:val="32"/>
          <w:szCs w:val="32"/>
          <w:shd w:val="clear" w:color="auto" w:fill="FFFFFF"/>
        </w:rPr>
        <w:t>第四十四</w:t>
      </w:r>
      <w:r w:rsidR="00891003" w:rsidRPr="0066519A">
        <w:rPr>
          <w:rFonts w:ascii="仿宋" w:eastAsia="仿宋" w:hAnsi="仿宋" w:cs="仿宋" w:hint="eastAsia"/>
          <w:b/>
          <w:bCs/>
          <w:kern w:val="0"/>
          <w:sz w:val="32"/>
          <w:szCs w:val="32"/>
          <w:shd w:val="clear" w:color="auto" w:fill="FFFFFF"/>
        </w:rPr>
        <w:t>条（服务商管理）</w:t>
      </w:r>
      <w:r w:rsidR="00891003" w:rsidRPr="0066519A">
        <w:rPr>
          <w:rFonts w:ascii="仿宋" w:eastAsia="仿宋" w:hAnsi="仿宋" w:cs="仿宋"/>
          <w:b/>
          <w:bCs/>
          <w:kern w:val="0"/>
          <w:sz w:val="32"/>
          <w:szCs w:val="32"/>
          <w:shd w:val="clear" w:color="auto" w:fill="FFFFFF"/>
        </w:rPr>
        <w:t xml:space="preserve"> </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bCs/>
          <w:kern w:val="0"/>
          <w:sz w:val="32"/>
          <w:szCs w:val="32"/>
          <w:shd w:val="clear" w:color="auto" w:fill="FFFFFF"/>
        </w:rPr>
        <w:t>卫星定位系统平台服务商应当确保实际运营条件与备案申请</w:t>
      </w:r>
      <w:r w:rsidR="00891003" w:rsidRPr="0066519A">
        <w:rPr>
          <w:rFonts w:ascii="仿宋" w:eastAsia="仿宋" w:hAnsi="仿宋" w:cs="仿宋"/>
          <w:bCs/>
          <w:kern w:val="0"/>
          <w:sz w:val="32"/>
          <w:szCs w:val="32"/>
          <w:shd w:val="clear" w:color="auto" w:fill="FFFFFF"/>
        </w:rPr>
        <w:t>信息</w:t>
      </w:r>
      <w:r w:rsidR="00891003" w:rsidRPr="0066519A">
        <w:rPr>
          <w:rFonts w:ascii="仿宋" w:eastAsia="仿宋" w:hAnsi="仿宋" w:cs="仿宋" w:hint="eastAsia"/>
          <w:bCs/>
          <w:kern w:val="0"/>
          <w:sz w:val="32"/>
          <w:szCs w:val="32"/>
          <w:shd w:val="clear" w:color="auto" w:fill="FFFFFF"/>
        </w:rPr>
        <w:t>的一致性，提供持续、可靠的技术服务，</w:t>
      </w:r>
      <w:r w:rsidR="00891003" w:rsidRPr="0066519A">
        <w:rPr>
          <w:rFonts w:ascii="仿宋" w:eastAsia="仿宋" w:hAnsi="仿宋" w:hint="eastAsia"/>
          <w:sz w:val="32"/>
          <w:szCs w:val="32"/>
        </w:rPr>
        <w:t>不得擅自泄露、删除、篡改卫星定位系统平台历史和实时动态数据。</w:t>
      </w:r>
      <w:r w:rsidR="00891003" w:rsidRPr="0066519A">
        <w:rPr>
          <w:rFonts w:ascii="仿宋" w:eastAsia="仿宋" w:hAnsi="仿宋" w:cs="仿宋" w:hint="eastAsia"/>
          <w:bCs/>
          <w:kern w:val="0"/>
          <w:sz w:val="32"/>
          <w:szCs w:val="32"/>
          <w:shd w:val="clear" w:color="auto" w:fill="FFFFFF"/>
        </w:rPr>
        <w:t>卫星定位系统平台必须具备全</w:t>
      </w:r>
      <w:r w:rsidR="00891003" w:rsidRPr="0066519A">
        <w:rPr>
          <w:rFonts w:ascii="仿宋" w:eastAsia="仿宋" w:hAnsi="仿宋" w:cs="仿宋"/>
          <w:bCs/>
          <w:kern w:val="0"/>
          <w:sz w:val="32"/>
          <w:szCs w:val="32"/>
          <w:shd w:val="clear" w:color="auto" w:fill="FFFFFF"/>
        </w:rPr>
        <w:t>路段限速</w:t>
      </w:r>
      <w:r w:rsidR="00891003" w:rsidRPr="0066519A">
        <w:rPr>
          <w:rFonts w:ascii="仿宋" w:eastAsia="仿宋" w:hAnsi="仿宋" w:cs="仿宋" w:hint="eastAsia"/>
          <w:bCs/>
          <w:kern w:val="0"/>
          <w:sz w:val="32"/>
          <w:szCs w:val="32"/>
          <w:shd w:val="clear" w:color="auto" w:fill="FFFFFF"/>
        </w:rPr>
        <w:t>报警功能，不具备的或服务不规范的不得在我省开展服务。</w:t>
      </w:r>
    </w:p>
    <w:p w14:paraId="1A06EEC2" w14:textId="77777777" w:rsidR="005157A0" w:rsidRPr="0066519A" w:rsidRDefault="00D274B2" w:rsidP="003B492C">
      <w:pPr>
        <w:widowControl/>
        <w:shd w:val="clear" w:color="auto" w:fill="FFFFFF"/>
        <w:spacing w:line="580" w:lineRule="exact"/>
        <w:ind w:leftChars="202" w:left="424" w:rightChars="606" w:right="1273" w:firstLineChars="196" w:firstLine="63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第四十</w:t>
      </w:r>
      <w:r w:rsidR="00AC3A8C" w:rsidRPr="0066519A">
        <w:rPr>
          <w:rFonts w:ascii="仿宋" w:eastAsia="仿宋" w:hAnsi="仿宋" w:cs="仿宋" w:hint="eastAsia"/>
          <w:b/>
          <w:bCs/>
          <w:kern w:val="0"/>
          <w:sz w:val="32"/>
          <w:szCs w:val="32"/>
          <w:shd w:val="clear" w:color="auto" w:fill="FFFFFF"/>
        </w:rPr>
        <w:t>五</w:t>
      </w:r>
      <w:r w:rsidR="00891003" w:rsidRPr="0066519A">
        <w:rPr>
          <w:rFonts w:ascii="仿宋" w:eastAsia="仿宋" w:hAnsi="仿宋" w:cs="仿宋" w:hint="eastAsia"/>
          <w:b/>
          <w:bCs/>
          <w:kern w:val="0"/>
          <w:sz w:val="32"/>
          <w:szCs w:val="32"/>
          <w:shd w:val="clear" w:color="auto" w:fill="FFFFFF"/>
        </w:rPr>
        <w:t>条（监控要求）</w:t>
      </w:r>
      <w:r w:rsidR="00891003" w:rsidRPr="0066519A">
        <w:rPr>
          <w:rFonts w:ascii="仿宋" w:eastAsia="仿宋" w:hAnsi="仿宋" w:cs="仿宋"/>
          <w:b/>
          <w:bCs/>
          <w:kern w:val="0"/>
          <w:sz w:val="32"/>
          <w:szCs w:val="32"/>
          <w:shd w:val="clear" w:color="auto" w:fill="FFFFFF"/>
        </w:rPr>
        <w:t xml:space="preserve"> </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kern w:val="0"/>
          <w:sz w:val="32"/>
          <w:szCs w:val="32"/>
          <w:shd w:val="clear" w:color="auto" w:fill="FFFFFF"/>
        </w:rPr>
        <w:t>危险货物道路运输企业应当</w:t>
      </w:r>
      <w:r w:rsidR="00891003" w:rsidRPr="0066519A">
        <w:rPr>
          <w:rFonts w:ascii="仿宋" w:eastAsia="仿宋" w:hAnsi="仿宋" w:cs="仿宋" w:hint="eastAsia"/>
          <w:bCs/>
          <w:kern w:val="0"/>
          <w:sz w:val="32"/>
          <w:szCs w:val="32"/>
          <w:shd w:val="clear" w:color="auto" w:fill="FFFFFF"/>
        </w:rPr>
        <w:t>配备车辆动态监控室及符合规定的专职监控人员，建立健全动态监控管理制度，开展实时监控，监控工作不得委托第三方实施。鼓励第三方协助开展车辆动态监测服务，为政府管理部门履行监管责任和运输企业履行安全生产主体责任提供技术支撑。</w:t>
      </w:r>
    </w:p>
    <w:p w14:paraId="170248FE" w14:textId="77777777" w:rsidR="005157A0" w:rsidRPr="0066519A" w:rsidRDefault="00891003" w:rsidP="003B492C">
      <w:pPr>
        <w:widowControl/>
        <w:shd w:val="clear" w:color="auto" w:fill="FFFFFF"/>
        <w:spacing w:line="580" w:lineRule="exact"/>
        <w:ind w:leftChars="202" w:left="424" w:rightChars="606" w:right="1273" w:firstLineChars="196" w:firstLine="627"/>
        <w:jc w:val="left"/>
        <w:rPr>
          <w:rFonts w:ascii="仿宋" w:eastAsia="仿宋" w:hAnsi="仿宋" w:cs="仿宋"/>
          <w:kern w:val="0"/>
          <w:sz w:val="32"/>
          <w:szCs w:val="32"/>
          <w:shd w:val="clear" w:color="auto" w:fill="FFFFFF"/>
        </w:rPr>
      </w:pPr>
      <w:r w:rsidRPr="0066519A">
        <w:rPr>
          <w:rFonts w:ascii="仿宋" w:eastAsia="仿宋" w:hAnsi="仿宋" w:cs="仿宋" w:hint="eastAsia"/>
          <w:kern w:val="0"/>
          <w:sz w:val="32"/>
          <w:szCs w:val="32"/>
          <w:shd w:val="clear" w:color="auto" w:fill="FFFFFF"/>
        </w:rPr>
        <w:t>监控人员上岗前应当经企业</w:t>
      </w:r>
      <w:r w:rsidR="009D024B" w:rsidRPr="0066519A">
        <w:rPr>
          <w:rFonts w:ascii="仿宋" w:eastAsia="仿宋" w:hAnsi="仿宋" w:cs="仿宋" w:hint="eastAsia"/>
          <w:kern w:val="0"/>
          <w:sz w:val="32"/>
          <w:szCs w:val="32"/>
          <w:shd w:val="clear" w:color="auto" w:fill="FFFFFF"/>
        </w:rPr>
        <w:t>培训并</w:t>
      </w:r>
      <w:r w:rsidRPr="0066519A">
        <w:rPr>
          <w:rFonts w:ascii="仿宋" w:eastAsia="仿宋" w:hAnsi="仿宋" w:cs="仿宋" w:hint="eastAsia"/>
          <w:kern w:val="0"/>
          <w:sz w:val="32"/>
          <w:szCs w:val="32"/>
          <w:shd w:val="clear" w:color="auto" w:fill="FFFFFF"/>
        </w:rPr>
        <w:t>考试合格后才能上岗。监控人员每年至少参加一次业务培训。</w:t>
      </w:r>
    </w:p>
    <w:p w14:paraId="4DB6FACF" w14:textId="77777777" w:rsidR="005157A0" w:rsidRPr="0066519A" w:rsidRDefault="005157A0" w:rsidP="003B492C">
      <w:pPr>
        <w:widowControl/>
        <w:shd w:val="clear" w:color="auto" w:fill="FFFFFF"/>
        <w:spacing w:line="580" w:lineRule="exact"/>
        <w:ind w:leftChars="202" w:left="424" w:rightChars="606" w:right="1273" w:firstLineChars="196" w:firstLine="627"/>
        <w:jc w:val="left"/>
        <w:rPr>
          <w:rFonts w:ascii="仿宋" w:eastAsia="仿宋" w:hAnsi="仿宋"/>
          <w:sz w:val="32"/>
          <w:szCs w:val="32"/>
        </w:rPr>
      </w:pPr>
    </w:p>
    <w:p w14:paraId="7FC0BC6C" w14:textId="77777777" w:rsidR="005157A0" w:rsidRPr="0066519A" w:rsidRDefault="00891003" w:rsidP="003B492C">
      <w:pPr>
        <w:widowControl/>
        <w:shd w:val="clear" w:color="auto" w:fill="FFFFFF"/>
        <w:spacing w:line="580" w:lineRule="exact"/>
        <w:ind w:leftChars="202" w:left="424" w:rightChars="606" w:right="1273"/>
        <w:jc w:val="center"/>
        <w:rPr>
          <w:rFonts w:ascii="黑体" w:eastAsia="黑体" w:hAnsi="黑体" w:cs="黑体"/>
          <w:bCs/>
          <w:kern w:val="0"/>
          <w:sz w:val="32"/>
          <w:szCs w:val="32"/>
          <w:shd w:val="clear" w:color="auto" w:fill="FFFFFF"/>
        </w:rPr>
      </w:pPr>
      <w:r w:rsidRPr="0066519A">
        <w:rPr>
          <w:rFonts w:ascii="黑体" w:eastAsia="黑体" w:hAnsi="黑体" w:cs="黑体" w:hint="eastAsia"/>
          <w:bCs/>
          <w:kern w:val="0"/>
          <w:sz w:val="32"/>
          <w:szCs w:val="32"/>
          <w:shd w:val="clear" w:color="auto" w:fill="FFFFFF"/>
        </w:rPr>
        <w:t>第九章</w:t>
      </w:r>
      <w:r w:rsidRPr="0066519A">
        <w:rPr>
          <w:rFonts w:ascii="黑体" w:eastAsia="黑体" w:hAnsi="黑体" w:cs="黑体"/>
          <w:bCs/>
          <w:kern w:val="0"/>
          <w:sz w:val="32"/>
          <w:szCs w:val="32"/>
          <w:shd w:val="clear" w:color="auto" w:fill="FFFFFF"/>
        </w:rPr>
        <w:t xml:space="preserve">  </w:t>
      </w:r>
      <w:r w:rsidRPr="0066519A">
        <w:rPr>
          <w:rFonts w:ascii="黑体" w:eastAsia="黑体" w:hAnsi="黑体" w:cs="黑体" w:hint="eastAsia"/>
          <w:bCs/>
          <w:kern w:val="0"/>
          <w:sz w:val="32"/>
          <w:szCs w:val="32"/>
          <w:shd w:val="clear" w:color="auto" w:fill="FFFFFF"/>
        </w:rPr>
        <w:t>监督管理</w:t>
      </w:r>
    </w:p>
    <w:p w14:paraId="20098AA6" w14:textId="77777777" w:rsidR="005157A0" w:rsidRPr="0066519A" w:rsidRDefault="00891003" w:rsidP="003B492C">
      <w:pPr>
        <w:widowControl/>
        <w:shd w:val="clear" w:color="auto" w:fill="FFFFFF"/>
        <w:spacing w:line="580" w:lineRule="exact"/>
        <w:ind w:leftChars="202" w:left="424" w:rightChars="606" w:right="1273" w:firstLineChars="196" w:firstLine="63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第四</w:t>
      </w:r>
      <w:r w:rsidR="00AC3A8C" w:rsidRPr="0066519A">
        <w:rPr>
          <w:rFonts w:ascii="仿宋" w:eastAsia="仿宋" w:hAnsi="仿宋" w:cs="仿宋" w:hint="eastAsia"/>
          <w:b/>
          <w:bCs/>
          <w:kern w:val="0"/>
          <w:sz w:val="32"/>
          <w:szCs w:val="32"/>
          <w:shd w:val="clear" w:color="auto" w:fill="FFFFFF"/>
        </w:rPr>
        <w:t>十六</w:t>
      </w:r>
      <w:r w:rsidRPr="0066519A">
        <w:rPr>
          <w:rFonts w:ascii="仿宋" w:eastAsia="仿宋" w:hAnsi="仿宋" w:cs="仿宋" w:hint="eastAsia"/>
          <w:b/>
          <w:bCs/>
          <w:kern w:val="0"/>
          <w:sz w:val="32"/>
          <w:szCs w:val="32"/>
          <w:shd w:val="clear" w:color="auto" w:fill="FFFFFF"/>
        </w:rPr>
        <w:t>条（异地经营）</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外省危险货物道路运输企业在浙江境内异地经营的，应当按照我省开业条件进行备案，根据我省监管</w:t>
      </w:r>
      <w:r w:rsidRPr="0066519A">
        <w:rPr>
          <w:rFonts w:ascii="仿宋" w:eastAsia="仿宋" w:hAnsi="仿宋" w:cs="仿宋" w:hint="eastAsia"/>
          <w:kern w:val="0"/>
          <w:sz w:val="32"/>
          <w:szCs w:val="32"/>
          <w:shd w:val="clear" w:color="auto" w:fill="FFFFFF"/>
        </w:rPr>
        <w:lastRenderedPageBreak/>
        <w:t>要求加强日常管理。外省道路危险货物运输车辆进入我省充装或卸载的，应当</w:t>
      </w:r>
      <w:r w:rsidR="004151A2" w:rsidRPr="0066519A">
        <w:rPr>
          <w:rFonts w:ascii="仿宋" w:eastAsia="仿宋" w:hAnsi="仿宋" w:cs="仿宋" w:hint="eastAsia"/>
          <w:kern w:val="0"/>
          <w:sz w:val="32"/>
          <w:szCs w:val="32"/>
          <w:shd w:val="clear" w:color="auto" w:fill="FFFFFF"/>
        </w:rPr>
        <w:t>按规定</w:t>
      </w:r>
      <w:r w:rsidR="00A8472C" w:rsidRPr="0066519A">
        <w:rPr>
          <w:rFonts w:ascii="仿宋" w:eastAsia="仿宋" w:hAnsi="仿宋" w:cs="仿宋" w:hint="eastAsia"/>
          <w:kern w:val="0"/>
          <w:sz w:val="32"/>
          <w:szCs w:val="32"/>
          <w:shd w:val="clear" w:color="auto" w:fill="FFFFFF"/>
        </w:rPr>
        <w:t>向我省</w:t>
      </w:r>
      <w:r w:rsidRPr="0066519A">
        <w:rPr>
          <w:rFonts w:ascii="仿宋" w:eastAsia="仿宋" w:hAnsi="仿宋" w:cs="仿宋" w:hint="eastAsia"/>
          <w:kern w:val="0"/>
          <w:sz w:val="32"/>
          <w:szCs w:val="32"/>
          <w:shd w:val="clear" w:color="auto" w:fill="FFFFFF"/>
        </w:rPr>
        <w:t>上报电子运单。</w:t>
      </w:r>
    </w:p>
    <w:p w14:paraId="2918CF42" w14:textId="6F93EB0E" w:rsidR="005157A0" w:rsidRPr="0066519A" w:rsidRDefault="00A8472C" w:rsidP="003B492C">
      <w:pPr>
        <w:widowControl/>
        <w:shd w:val="clear" w:color="auto" w:fill="FFFFFF"/>
        <w:spacing w:line="580" w:lineRule="exact"/>
        <w:ind w:leftChars="202" w:left="424" w:rightChars="606" w:right="1273" w:firstLineChars="196" w:firstLine="627"/>
        <w:jc w:val="left"/>
        <w:rPr>
          <w:rFonts w:ascii="仿宋" w:eastAsia="仿宋" w:hAnsi="仿宋" w:cs="仿宋"/>
          <w:kern w:val="0"/>
          <w:sz w:val="32"/>
          <w:szCs w:val="32"/>
          <w:shd w:val="clear" w:color="auto" w:fill="FFFFFF"/>
        </w:rPr>
      </w:pPr>
      <w:r w:rsidRPr="0066519A">
        <w:rPr>
          <w:rFonts w:ascii="仿宋" w:eastAsia="仿宋" w:hAnsi="仿宋" w:hint="eastAsia"/>
          <w:sz w:val="32"/>
          <w:szCs w:val="32"/>
        </w:rPr>
        <w:t>我省危险化学品</w:t>
      </w:r>
      <w:r w:rsidR="004151A2" w:rsidRPr="0066519A">
        <w:rPr>
          <w:rFonts w:ascii="仿宋" w:eastAsia="仿宋" w:hAnsi="仿宋" w:hint="eastAsia"/>
          <w:sz w:val="32"/>
          <w:szCs w:val="32"/>
        </w:rPr>
        <w:t>托运人和收货人</w:t>
      </w:r>
      <w:r w:rsidRPr="0066519A">
        <w:rPr>
          <w:rFonts w:ascii="仿宋" w:eastAsia="仿宋" w:hAnsi="仿宋" w:hint="eastAsia"/>
          <w:sz w:val="32"/>
          <w:szCs w:val="32"/>
        </w:rPr>
        <w:t>等相关企业</w:t>
      </w:r>
      <w:r w:rsidR="004151A2" w:rsidRPr="0066519A">
        <w:rPr>
          <w:rFonts w:ascii="仿宋" w:eastAsia="仿宋" w:hAnsi="仿宋" w:hint="eastAsia"/>
          <w:sz w:val="32"/>
          <w:szCs w:val="32"/>
        </w:rPr>
        <w:t>和个人</w:t>
      </w:r>
      <w:r w:rsidRPr="0066519A">
        <w:rPr>
          <w:rFonts w:ascii="仿宋" w:eastAsia="仿宋" w:hAnsi="仿宋" w:hint="eastAsia"/>
          <w:sz w:val="32"/>
          <w:szCs w:val="32"/>
        </w:rPr>
        <w:t>对</w:t>
      </w:r>
      <w:r w:rsidR="00891003" w:rsidRPr="0066519A">
        <w:rPr>
          <w:rFonts w:ascii="仿宋" w:eastAsia="仿宋" w:hAnsi="仿宋" w:cs="仿宋" w:hint="eastAsia"/>
          <w:kern w:val="0"/>
          <w:sz w:val="32"/>
          <w:szCs w:val="32"/>
          <w:shd w:val="clear" w:color="auto" w:fill="FFFFFF"/>
        </w:rPr>
        <w:t>未备案、未</w:t>
      </w:r>
      <w:r w:rsidR="004151A2" w:rsidRPr="0066519A">
        <w:rPr>
          <w:rFonts w:ascii="仿宋" w:eastAsia="仿宋" w:hAnsi="仿宋" w:cs="仿宋" w:hint="eastAsia"/>
          <w:kern w:val="0"/>
          <w:sz w:val="32"/>
          <w:szCs w:val="32"/>
          <w:shd w:val="clear" w:color="auto" w:fill="FFFFFF"/>
        </w:rPr>
        <w:t>按规定上报电子运单的，</w:t>
      </w:r>
      <w:r w:rsidR="00891003" w:rsidRPr="0066519A">
        <w:rPr>
          <w:rFonts w:ascii="仿宋" w:eastAsia="仿宋" w:hAnsi="仿宋" w:hint="eastAsia"/>
          <w:sz w:val="32"/>
          <w:szCs w:val="32"/>
        </w:rPr>
        <w:t>不得予以</w:t>
      </w:r>
      <w:r w:rsidR="004151A2" w:rsidRPr="0066519A">
        <w:rPr>
          <w:rFonts w:ascii="仿宋" w:eastAsia="仿宋" w:hAnsi="仿宋" w:hint="eastAsia"/>
          <w:sz w:val="32"/>
          <w:szCs w:val="32"/>
        </w:rPr>
        <w:t>托</w:t>
      </w:r>
      <w:r w:rsidR="00BC66FB" w:rsidRPr="0066519A">
        <w:rPr>
          <w:rFonts w:ascii="仿宋" w:eastAsia="仿宋" w:hAnsi="仿宋" w:hint="eastAsia"/>
          <w:sz w:val="32"/>
          <w:szCs w:val="32"/>
        </w:rPr>
        <w:t>运</w:t>
      </w:r>
      <w:r w:rsidR="004151A2" w:rsidRPr="0066519A">
        <w:rPr>
          <w:rFonts w:ascii="仿宋" w:eastAsia="仿宋" w:hAnsi="仿宋" w:hint="eastAsia"/>
          <w:sz w:val="32"/>
          <w:szCs w:val="32"/>
        </w:rPr>
        <w:t>或接收。</w:t>
      </w:r>
    </w:p>
    <w:p w14:paraId="37D3DF5C" w14:textId="77777777" w:rsidR="005157A0" w:rsidRPr="0066519A" w:rsidRDefault="00AC3A8C" w:rsidP="003B492C">
      <w:pPr>
        <w:widowControl/>
        <w:shd w:val="clear" w:color="auto" w:fill="FFFFFF"/>
        <w:spacing w:line="580" w:lineRule="exact"/>
        <w:ind w:leftChars="202" w:left="424" w:rightChars="606" w:right="1273" w:firstLineChars="231" w:firstLine="742"/>
        <w:jc w:val="left"/>
        <w:rPr>
          <w:rFonts w:ascii="仿宋" w:eastAsia="仿宋" w:hAnsi="仿宋" w:cs="仿宋"/>
          <w:strike/>
          <w:kern w:val="0"/>
          <w:sz w:val="32"/>
          <w:szCs w:val="32"/>
          <w:shd w:val="clear" w:color="auto" w:fill="FFFFFF"/>
        </w:rPr>
      </w:pPr>
      <w:r w:rsidRPr="0066519A">
        <w:rPr>
          <w:rFonts w:ascii="仿宋" w:eastAsia="仿宋" w:hAnsi="仿宋" w:cs="仿宋" w:hint="eastAsia"/>
          <w:b/>
          <w:bCs/>
          <w:kern w:val="0"/>
          <w:sz w:val="32"/>
          <w:szCs w:val="32"/>
          <w:shd w:val="clear" w:color="auto" w:fill="FFFFFF"/>
        </w:rPr>
        <w:t>第四十七</w:t>
      </w:r>
      <w:r w:rsidR="00891003" w:rsidRPr="0066519A">
        <w:rPr>
          <w:rFonts w:ascii="仿宋" w:eastAsia="仿宋" w:hAnsi="仿宋" w:cs="仿宋" w:hint="eastAsia"/>
          <w:b/>
          <w:bCs/>
          <w:kern w:val="0"/>
          <w:sz w:val="32"/>
          <w:szCs w:val="32"/>
          <w:shd w:val="clear" w:color="auto" w:fill="FFFFFF"/>
        </w:rPr>
        <w:t>条（能力建设）</w:t>
      </w:r>
      <w:r w:rsidR="00891003" w:rsidRPr="0066519A">
        <w:rPr>
          <w:rFonts w:ascii="仿宋" w:eastAsia="仿宋" w:hAnsi="仿宋" w:cs="仿宋"/>
          <w:bCs/>
          <w:kern w:val="0"/>
          <w:sz w:val="32"/>
          <w:szCs w:val="32"/>
          <w:shd w:val="clear" w:color="auto" w:fill="FFFFFF"/>
        </w:rPr>
        <w:t xml:space="preserve">  </w:t>
      </w:r>
      <w:r w:rsidR="00891003" w:rsidRPr="0066519A">
        <w:rPr>
          <w:rFonts w:ascii="仿宋" w:eastAsia="仿宋" w:hAnsi="仿宋" w:cs="仿宋" w:hint="eastAsia"/>
          <w:kern w:val="0"/>
          <w:sz w:val="32"/>
          <w:szCs w:val="32"/>
          <w:shd w:val="clear" w:color="auto" w:fill="FFFFFF"/>
        </w:rPr>
        <w:t>县级以上人民政府应当统筹加强危险货物道路运输安全监管力量建设，行业监管部门每百辆危险货物道路运输车辆（不含挂车）配备</w:t>
      </w:r>
      <w:r w:rsidR="00891003" w:rsidRPr="0066519A">
        <w:rPr>
          <w:rFonts w:ascii="仿宋" w:eastAsia="仿宋" w:hAnsi="仿宋" w:cs="仿宋"/>
          <w:kern w:val="0"/>
          <w:sz w:val="32"/>
          <w:szCs w:val="32"/>
          <w:shd w:val="clear" w:color="auto" w:fill="FFFFFF"/>
        </w:rPr>
        <w:t>1名正式专业执法人员和1名专业辅助执法人员。省、设区的市以及设有化工园区、重点进出口港区的县（市、区）交通运输主管部门应当配备危险货物道路运输管理专职内设机构。</w:t>
      </w:r>
    </w:p>
    <w:p w14:paraId="562C91BB" w14:textId="24C75BF4" w:rsidR="005157A0" w:rsidRPr="0066519A" w:rsidRDefault="00891003" w:rsidP="003B492C">
      <w:pPr>
        <w:pStyle w:val="aa"/>
        <w:spacing w:line="580" w:lineRule="exact"/>
        <w:ind w:leftChars="202" w:left="424" w:rightChars="606" w:right="1273" w:firstLine="64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第四</w:t>
      </w:r>
      <w:r w:rsidR="00AC3A8C" w:rsidRPr="0066519A">
        <w:rPr>
          <w:rFonts w:ascii="仿宋" w:eastAsia="仿宋" w:hAnsi="仿宋" w:cs="仿宋" w:hint="eastAsia"/>
          <w:b/>
          <w:bCs/>
          <w:kern w:val="0"/>
          <w:sz w:val="32"/>
          <w:szCs w:val="32"/>
          <w:shd w:val="clear" w:color="auto" w:fill="FFFFFF"/>
        </w:rPr>
        <w:t>十八</w:t>
      </w:r>
      <w:r w:rsidRPr="0066519A">
        <w:rPr>
          <w:rFonts w:ascii="仿宋" w:eastAsia="仿宋" w:hAnsi="仿宋" w:cs="仿宋" w:hint="eastAsia"/>
          <w:b/>
          <w:bCs/>
          <w:kern w:val="0"/>
          <w:sz w:val="32"/>
          <w:szCs w:val="32"/>
          <w:shd w:val="clear" w:color="auto" w:fill="FFFFFF"/>
        </w:rPr>
        <w:t>条（非现场处罚）</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道路运输车辆卫星定位系统平台和车载终端应当通过有关专业机构的标准符合性技术审查，按照规范记录收集的车辆超速、疲劳驾驶等违反道路交通安全规定行为的数据信息，</w:t>
      </w:r>
      <w:r w:rsidR="00095A84" w:rsidRPr="0066519A">
        <w:rPr>
          <w:rFonts w:ascii="仿宋" w:eastAsia="仿宋" w:hAnsi="仿宋" w:cs="仿宋" w:hint="eastAsia"/>
          <w:kern w:val="0"/>
          <w:sz w:val="32"/>
          <w:szCs w:val="32"/>
          <w:shd w:val="clear" w:color="auto" w:fill="FFFFFF"/>
        </w:rPr>
        <w:t>上述数据信息可作为</w:t>
      </w:r>
      <w:r w:rsidRPr="0066519A">
        <w:rPr>
          <w:rFonts w:ascii="仿宋" w:eastAsia="仿宋" w:hAnsi="仿宋" w:cs="仿宋" w:hint="eastAsia"/>
          <w:kern w:val="0"/>
          <w:sz w:val="32"/>
          <w:szCs w:val="32"/>
          <w:shd w:val="clear" w:color="auto" w:fill="FFFFFF"/>
        </w:rPr>
        <w:t>公安机关交通管理部门行政处罚的证据。</w:t>
      </w:r>
    </w:p>
    <w:p w14:paraId="06DF8D73" w14:textId="0F1F56CB" w:rsidR="005157A0" w:rsidRPr="0066519A" w:rsidRDefault="00891003" w:rsidP="003B492C">
      <w:pPr>
        <w:pStyle w:val="aa"/>
        <w:spacing w:line="580" w:lineRule="exact"/>
        <w:ind w:leftChars="202" w:left="424" w:rightChars="606" w:right="1273" w:firstLine="640"/>
        <w:jc w:val="left"/>
        <w:rPr>
          <w:rFonts w:ascii="仿宋" w:eastAsia="仿宋" w:hAnsi="仿宋"/>
          <w:bCs/>
          <w:sz w:val="32"/>
          <w:szCs w:val="32"/>
        </w:rPr>
      </w:pPr>
      <w:r w:rsidRPr="0066519A">
        <w:rPr>
          <w:rFonts w:ascii="仿宋" w:eastAsia="仿宋" w:hAnsi="仿宋" w:cs="仿宋" w:hint="eastAsia"/>
          <w:b/>
          <w:bCs/>
          <w:kern w:val="0"/>
          <w:sz w:val="32"/>
          <w:szCs w:val="32"/>
          <w:shd w:val="clear" w:color="auto" w:fill="FFFFFF"/>
        </w:rPr>
        <w:t>第</w:t>
      </w:r>
      <w:r w:rsidR="00A951FE" w:rsidRPr="0066519A">
        <w:rPr>
          <w:rFonts w:ascii="仿宋" w:eastAsia="仿宋" w:hAnsi="仿宋" w:cs="仿宋" w:hint="eastAsia"/>
          <w:b/>
          <w:bCs/>
          <w:kern w:val="0"/>
          <w:sz w:val="32"/>
          <w:szCs w:val="32"/>
          <w:shd w:val="clear" w:color="auto" w:fill="FFFFFF"/>
        </w:rPr>
        <w:t>四</w:t>
      </w:r>
      <w:r w:rsidRPr="0066519A">
        <w:rPr>
          <w:rFonts w:ascii="仿宋" w:eastAsia="仿宋" w:hAnsi="仿宋" w:cs="仿宋" w:hint="eastAsia"/>
          <w:b/>
          <w:bCs/>
          <w:kern w:val="0"/>
          <w:sz w:val="32"/>
          <w:szCs w:val="32"/>
          <w:shd w:val="clear" w:color="auto" w:fill="FFFFFF"/>
        </w:rPr>
        <w:t>十</w:t>
      </w:r>
      <w:r w:rsidR="00AC3A8C" w:rsidRPr="0066519A">
        <w:rPr>
          <w:rFonts w:ascii="仿宋" w:eastAsia="仿宋" w:hAnsi="仿宋" w:cs="仿宋" w:hint="eastAsia"/>
          <w:b/>
          <w:bCs/>
          <w:kern w:val="0"/>
          <w:sz w:val="32"/>
          <w:szCs w:val="32"/>
          <w:shd w:val="clear" w:color="auto" w:fill="FFFFFF"/>
        </w:rPr>
        <w:t>九</w:t>
      </w:r>
      <w:r w:rsidRPr="0066519A">
        <w:rPr>
          <w:rFonts w:ascii="仿宋" w:eastAsia="仿宋" w:hAnsi="仿宋" w:cs="仿宋" w:hint="eastAsia"/>
          <w:b/>
          <w:bCs/>
          <w:kern w:val="0"/>
          <w:sz w:val="32"/>
          <w:szCs w:val="32"/>
          <w:shd w:val="clear" w:color="auto" w:fill="FFFFFF"/>
        </w:rPr>
        <w:t>条（保险机制）</w:t>
      </w:r>
      <w:r w:rsidRPr="00EE1080">
        <w:rPr>
          <w:rFonts w:ascii="仿宋" w:eastAsia="仿宋" w:hAnsi="仿宋"/>
          <w:bCs/>
          <w:sz w:val="32"/>
          <w:szCs w:val="32"/>
        </w:rPr>
        <w:t xml:space="preserve">  </w:t>
      </w:r>
      <w:r w:rsidRPr="0066519A">
        <w:rPr>
          <w:rFonts w:ascii="仿宋" w:eastAsia="仿宋" w:hAnsi="仿宋" w:cs="Arial" w:hint="eastAsia"/>
          <w:bCs/>
          <w:kern w:val="0"/>
          <w:sz w:val="32"/>
          <w:szCs w:val="32"/>
          <w:shd w:val="clear" w:color="auto" w:fill="FFFFFF"/>
        </w:rPr>
        <w:t>引导保险企业与</w:t>
      </w:r>
      <w:r w:rsidR="00E57D5B">
        <w:rPr>
          <w:rFonts w:ascii="仿宋" w:eastAsia="仿宋" w:hAnsi="仿宋" w:cs="Arial" w:hint="eastAsia"/>
          <w:bCs/>
          <w:kern w:val="0"/>
          <w:sz w:val="32"/>
          <w:szCs w:val="32"/>
          <w:shd w:val="clear" w:color="auto" w:fill="FFFFFF"/>
        </w:rPr>
        <w:t>相关</w:t>
      </w:r>
      <w:r w:rsidR="00BB6B7F" w:rsidRPr="00317B2F">
        <w:rPr>
          <w:rFonts w:ascii="仿宋" w:eastAsia="仿宋" w:hAnsi="仿宋" w:cs="Arial" w:hint="eastAsia"/>
          <w:bCs/>
          <w:kern w:val="0"/>
          <w:sz w:val="32"/>
          <w:szCs w:val="32"/>
          <w:shd w:val="clear" w:color="auto" w:fill="FFFFFF"/>
        </w:rPr>
        <w:t>技术服务单位</w:t>
      </w:r>
      <w:r w:rsidRPr="0066519A">
        <w:rPr>
          <w:rFonts w:ascii="仿宋" w:eastAsia="仿宋" w:hAnsi="仿宋" w:cs="Arial" w:hint="eastAsia"/>
          <w:bCs/>
          <w:kern w:val="0"/>
          <w:sz w:val="32"/>
          <w:szCs w:val="32"/>
          <w:shd w:val="clear" w:color="auto" w:fill="FFFFFF"/>
        </w:rPr>
        <w:t>合作，对危险货物道路运输车辆运输途中风险进行实时管控</w:t>
      </w:r>
      <w:r w:rsidR="007C3AA2" w:rsidRPr="0066519A">
        <w:rPr>
          <w:rFonts w:ascii="仿宋" w:eastAsia="仿宋" w:hAnsi="仿宋" w:cs="Arial" w:hint="eastAsia"/>
          <w:bCs/>
          <w:kern w:val="0"/>
          <w:sz w:val="32"/>
          <w:szCs w:val="32"/>
          <w:shd w:val="clear" w:color="auto" w:fill="FFFFFF"/>
        </w:rPr>
        <w:t>，</w:t>
      </w:r>
      <w:r w:rsidRPr="0066519A">
        <w:rPr>
          <w:rFonts w:ascii="仿宋" w:eastAsia="仿宋" w:hAnsi="仿宋" w:cs="Arial" w:hint="eastAsia"/>
          <w:bCs/>
          <w:kern w:val="0"/>
          <w:sz w:val="32"/>
          <w:szCs w:val="32"/>
          <w:shd w:val="clear" w:color="auto" w:fill="FFFFFF"/>
        </w:rPr>
        <w:t>建立危险货物道路运输企业风险等级与保险费率挂钩机制，提高行业安全管理水平</w:t>
      </w:r>
      <w:r w:rsidRPr="00EE1080">
        <w:rPr>
          <w:rFonts w:ascii="仿宋" w:eastAsia="仿宋" w:hAnsi="仿宋" w:hint="eastAsia"/>
          <w:bCs/>
          <w:sz w:val="32"/>
          <w:szCs w:val="32"/>
        </w:rPr>
        <w:t>。</w:t>
      </w:r>
    </w:p>
    <w:p w14:paraId="49423870" w14:textId="77777777" w:rsidR="005157A0" w:rsidRPr="0066519A" w:rsidRDefault="00891003" w:rsidP="003B492C">
      <w:pPr>
        <w:widowControl/>
        <w:shd w:val="clear" w:color="auto" w:fill="FFFFFF"/>
        <w:spacing w:line="580" w:lineRule="exact"/>
        <w:ind w:leftChars="202" w:left="424" w:rightChars="606" w:right="1273" w:firstLineChars="196" w:firstLine="630"/>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w:t>
      </w:r>
      <w:r w:rsidR="00AC3A8C" w:rsidRPr="0066519A">
        <w:rPr>
          <w:rFonts w:ascii="仿宋" w:eastAsia="仿宋" w:hAnsi="仿宋" w:cs="仿宋" w:hint="eastAsia"/>
          <w:b/>
          <w:bCs/>
          <w:kern w:val="0"/>
          <w:sz w:val="32"/>
          <w:szCs w:val="32"/>
          <w:shd w:val="clear" w:color="auto" w:fill="FFFFFF"/>
        </w:rPr>
        <w:t>五</w:t>
      </w:r>
      <w:r w:rsidRPr="0066519A">
        <w:rPr>
          <w:rFonts w:ascii="仿宋" w:eastAsia="仿宋" w:hAnsi="仿宋" w:cs="仿宋" w:hint="eastAsia"/>
          <w:b/>
          <w:bCs/>
          <w:kern w:val="0"/>
          <w:sz w:val="32"/>
          <w:szCs w:val="32"/>
          <w:shd w:val="clear" w:color="auto" w:fill="FFFFFF"/>
        </w:rPr>
        <w:t>十条（协会支持）</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各地应当建立健全专业性的危险货物道路运输协会组织，指导危险货物道路运输企业建立健全安全协作和应急互助机制，帮助企业提升安全生产管理能力，推动行业自律和健康发展。</w:t>
      </w:r>
    </w:p>
    <w:p w14:paraId="0C7BFB5B" w14:textId="77777777" w:rsidR="005157A0" w:rsidRPr="0066519A" w:rsidRDefault="005157A0" w:rsidP="003B492C">
      <w:pPr>
        <w:widowControl/>
        <w:shd w:val="clear" w:color="auto" w:fill="FFFFFF"/>
        <w:spacing w:line="580" w:lineRule="exact"/>
        <w:ind w:leftChars="202" w:left="424" w:rightChars="606" w:right="1273" w:firstLineChars="196" w:firstLine="627"/>
        <w:jc w:val="left"/>
        <w:rPr>
          <w:rFonts w:ascii="仿宋" w:eastAsia="仿宋" w:hAnsi="仿宋" w:cs="仿宋"/>
          <w:kern w:val="0"/>
          <w:sz w:val="32"/>
          <w:szCs w:val="32"/>
          <w:shd w:val="clear" w:color="auto" w:fill="FFFFFF"/>
        </w:rPr>
      </w:pPr>
    </w:p>
    <w:p w14:paraId="0B667D4C" w14:textId="77777777" w:rsidR="005157A0" w:rsidRPr="0066519A" w:rsidRDefault="00891003" w:rsidP="003B492C">
      <w:pPr>
        <w:pStyle w:val="aa"/>
        <w:spacing w:line="580" w:lineRule="exact"/>
        <w:ind w:leftChars="202" w:left="424" w:rightChars="606" w:right="1273" w:firstLine="0"/>
        <w:rPr>
          <w:rFonts w:ascii="黑体" w:eastAsia="黑体" w:hAnsi="黑体" w:cs="黑体"/>
          <w:bCs/>
          <w:kern w:val="0"/>
          <w:sz w:val="32"/>
          <w:szCs w:val="32"/>
          <w:shd w:val="clear" w:color="auto" w:fill="FFFFFF"/>
        </w:rPr>
      </w:pPr>
      <w:r w:rsidRPr="0066519A">
        <w:rPr>
          <w:rFonts w:ascii="黑体" w:eastAsia="黑体" w:hAnsi="黑体" w:cs="黑体" w:hint="eastAsia"/>
          <w:bCs/>
          <w:kern w:val="0"/>
          <w:sz w:val="32"/>
          <w:szCs w:val="32"/>
          <w:shd w:val="clear" w:color="auto" w:fill="FFFFFF"/>
        </w:rPr>
        <w:t>第十章</w:t>
      </w:r>
      <w:r w:rsidRPr="0066519A">
        <w:rPr>
          <w:rFonts w:ascii="黑体" w:eastAsia="黑体" w:hAnsi="黑体" w:cs="黑体"/>
          <w:bCs/>
          <w:kern w:val="0"/>
          <w:sz w:val="32"/>
          <w:szCs w:val="32"/>
          <w:shd w:val="clear" w:color="auto" w:fill="FFFFFF"/>
        </w:rPr>
        <w:t xml:space="preserve">  </w:t>
      </w:r>
      <w:r w:rsidRPr="0066519A">
        <w:rPr>
          <w:rFonts w:ascii="黑体" w:eastAsia="黑体" w:hAnsi="黑体" w:cs="黑体" w:hint="eastAsia"/>
          <w:bCs/>
          <w:kern w:val="0"/>
          <w:sz w:val="32"/>
          <w:szCs w:val="32"/>
          <w:shd w:val="clear" w:color="auto" w:fill="FFFFFF"/>
        </w:rPr>
        <w:t>附则</w:t>
      </w:r>
    </w:p>
    <w:p w14:paraId="75E178AA" w14:textId="77777777" w:rsidR="005157A0" w:rsidRPr="0066519A" w:rsidRDefault="00891003" w:rsidP="003B492C">
      <w:pPr>
        <w:widowControl/>
        <w:shd w:val="clear" w:color="auto" w:fill="FFFFFF"/>
        <w:spacing w:line="580" w:lineRule="exact"/>
        <w:ind w:leftChars="202" w:left="424" w:rightChars="606" w:right="1273" w:firstLineChars="196" w:firstLine="630"/>
        <w:jc w:val="left"/>
        <w:rPr>
          <w:rFonts w:ascii="仿宋" w:eastAsia="仿宋" w:hAnsi="仿宋" w:cs="仿宋"/>
          <w:bCs/>
          <w:kern w:val="0"/>
          <w:sz w:val="32"/>
          <w:szCs w:val="32"/>
          <w:shd w:val="clear" w:color="auto" w:fill="FFFFFF"/>
        </w:rPr>
      </w:pPr>
      <w:r w:rsidRPr="0066519A">
        <w:rPr>
          <w:rFonts w:ascii="仿宋" w:eastAsia="仿宋" w:hAnsi="仿宋" w:cs="仿宋" w:hint="eastAsia"/>
          <w:b/>
          <w:bCs/>
          <w:kern w:val="0"/>
          <w:sz w:val="32"/>
          <w:szCs w:val="32"/>
          <w:shd w:val="clear" w:color="auto" w:fill="FFFFFF"/>
        </w:rPr>
        <w:t>第</w:t>
      </w:r>
      <w:r w:rsidR="00D274B2" w:rsidRPr="0066519A">
        <w:rPr>
          <w:rFonts w:ascii="仿宋" w:eastAsia="仿宋" w:hAnsi="仿宋" w:cs="仿宋" w:hint="eastAsia"/>
          <w:b/>
          <w:bCs/>
          <w:kern w:val="0"/>
          <w:sz w:val="32"/>
          <w:szCs w:val="32"/>
          <w:shd w:val="clear" w:color="auto" w:fill="FFFFFF"/>
        </w:rPr>
        <w:t>五</w:t>
      </w:r>
      <w:r w:rsidRPr="0066519A">
        <w:rPr>
          <w:rFonts w:ascii="仿宋" w:eastAsia="仿宋" w:hAnsi="仿宋" w:cs="仿宋" w:hint="eastAsia"/>
          <w:b/>
          <w:bCs/>
          <w:kern w:val="0"/>
          <w:sz w:val="32"/>
          <w:szCs w:val="32"/>
          <w:shd w:val="clear" w:color="auto" w:fill="FFFFFF"/>
        </w:rPr>
        <w:t>十</w:t>
      </w:r>
      <w:r w:rsidR="00AC3A8C" w:rsidRPr="0066519A">
        <w:rPr>
          <w:rFonts w:ascii="仿宋" w:eastAsia="仿宋" w:hAnsi="仿宋" w:cs="仿宋" w:hint="eastAsia"/>
          <w:b/>
          <w:bCs/>
          <w:kern w:val="0"/>
          <w:sz w:val="32"/>
          <w:szCs w:val="32"/>
          <w:shd w:val="clear" w:color="auto" w:fill="FFFFFF"/>
        </w:rPr>
        <w:t>一</w:t>
      </w:r>
      <w:r w:rsidRPr="0066519A">
        <w:rPr>
          <w:rFonts w:ascii="仿宋" w:eastAsia="仿宋" w:hAnsi="仿宋" w:cs="仿宋" w:hint="eastAsia"/>
          <w:b/>
          <w:bCs/>
          <w:kern w:val="0"/>
          <w:sz w:val="32"/>
          <w:szCs w:val="32"/>
          <w:shd w:val="clear" w:color="auto" w:fill="FFFFFF"/>
        </w:rPr>
        <w:t>条（</w:t>
      </w:r>
      <w:r w:rsidRPr="0066519A">
        <w:rPr>
          <w:rFonts w:ascii="仿宋" w:eastAsia="仿宋" w:hAnsi="仿宋" w:cs="仿宋"/>
          <w:b/>
          <w:bCs/>
          <w:kern w:val="0"/>
          <w:sz w:val="32"/>
          <w:szCs w:val="32"/>
          <w:shd w:val="clear" w:color="auto" w:fill="FFFFFF"/>
        </w:rPr>
        <w:t>特别管控危险化学品</w:t>
      </w:r>
      <w:r w:rsidRPr="0066519A">
        <w:rPr>
          <w:rFonts w:ascii="仿宋" w:eastAsia="仿宋" w:hAnsi="仿宋" w:cs="仿宋" w:hint="eastAsia"/>
          <w:b/>
          <w:bCs/>
          <w:kern w:val="0"/>
          <w:sz w:val="32"/>
          <w:szCs w:val="32"/>
          <w:shd w:val="clear" w:color="auto" w:fill="FFFFFF"/>
        </w:rPr>
        <w:t>解释）</w:t>
      </w:r>
      <w:r w:rsidRPr="0066519A">
        <w:rPr>
          <w:rFonts w:ascii="仿宋" w:eastAsia="仿宋" w:hAnsi="仿宋" w:cs="仿宋"/>
          <w:bCs/>
          <w:kern w:val="0"/>
          <w:sz w:val="32"/>
          <w:szCs w:val="32"/>
          <w:shd w:val="clear" w:color="auto" w:fill="FFFFFF"/>
        </w:rPr>
        <w:t xml:space="preserve">  </w:t>
      </w:r>
      <w:r w:rsidRPr="0066519A">
        <w:rPr>
          <w:rFonts w:ascii="仿宋" w:eastAsia="仿宋" w:hAnsi="仿宋" w:cs="仿宋" w:hint="eastAsia"/>
          <w:bCs/>
          <w:kern w:val="0"/>
          <w:sz w:val="32"/>
          <w:szCs w:val="32"/>
          <w:shd w:val="clear" w:color="auto" w:fill="FFFFFF"/>
        </w:rPr>
        <w:t>本办法所称的</w:t>
      </w:r>
      <w:r w:rsidRPr="0066519A">
        <w:rPr>
          <w:rFonts w:ascii="仿宋" w:eastAsia="仿宋" w:hAnsi="仿宋" w:cs="仿宋"/>
          <w:bCs/>
          <w:kern w:val="0"/>
          <w:sz w:val="32"/>
          <w:szCs w:val="32"/>
          <w:shd w:val="clear" w:color="auto" w:fill="FFFFFF"/>
        </w:rPr>
        <w:t>特别管控危险化学品</w:t>
      </w:r>
      <w:r w:rsidRPr="0066519A">
        <w:rPr>
          <w:rFonts w:ascii="仿宋" w:eastAsia="仿宋" w:hAnsi="仿宋" w:cs="仿宋" w:hint="eastAsia"/>
          <w:bCs/>
          <w:kern w:val="0"/>
          <w:sz w:val="32"/>
          <w:szCs w:val="32"/>
          <w:shd w:val="clear" w:color="auto" w:fill="FFFFFF"/>
        </w:rPr>
        <w:t>，是应急管理部、工业和信息化部、公安部和交通运输部公布的列入特别管控危险化学品目录的化学品。</w:t>
      </w:r>
    </w:p>
    <w:p w14:paraId="65DF0A77" w14:textId="77777777" w:rsidR="005157A0" w:rsidRPr="0066519A" w:rsidRDefault="00891003" w:rsidP="003B492C">
      <w:pPr>
        <w:widowControl/>
        <w:shd w:val="clear" w:color="auto" w:fill="FFFFFF"/>
        <w:spacing w:line="580" w:lineRule="exact"/>
        <w:ind w:leftChars="202" w:left="424" w:rightChars="606" w:right="1273" w:firstLineChars="200" w:firstLine="643"/>
        <w:jc w:val="left"/>
        <w:rPr>
          <w:rFonts w:ascii="仿宋" w:eastAsia="仿宋" w:hAnsi="仿宋" w:cs="仿宋"/>
          <w:kern w:val="0"/>
          <w:sz w:val="32"/>
          <w:szCs w:val="32"/>
          <w:shd w:val="clear" w:color="auto" w:fill="FFFFFF"/>
        </w:rPr>
      </w:pPr>
      <w:r w:rsidRPr="0066519A">
        <w:rPr>
          <w:rFonts w:ascii="仿宋" w:eastAsia="仿宋" w:hAnsi="仿宋" w:cs="仿宋" w:hint="eastAsia"/>
          <w:b/>
          <w:bCs/>
          <w:kern w:val="0"/>
          <w:sz w:val="32"/>
          <w:szCs w:val="32"/>
          <w:shd w:val="clear" w:color="auto" w:fill="FFFFFF"/>
        </w:rPr>
        <w:t>第</w:t>
      </w:r>
      <w:r w:rsidR="00D274B2" w:rsidRPr="0066519A">
        <w:rPr>
          <w:rFonts w:ascii="仿宋" w:eastAsia="仿宋" w:hAnsi="仿宋" w:cs="仿宋" w:hint="eastAsia"/>
          <w:b/>
          <w:bCs/>
          <w:kern w:val="0"/>
          <w:sz w:val="32"/>
          <w:szCs w:val="32"/>
          <w:shd w:val="clear" w:color="auto" w:fill="FFFFFF"/>
        </w:rPr>
        <w:t>五</w:t>
      </w:r>
      <w:r w:rsidRPr="0066519A">
        <w:rPr>
          <w:rFonts w:ascii="仿宋" w:eastAsia="仿宋" w:hAnsi="仿宋" w:cs="仿宋" w:hint="eastAsia"/>
          <w:b/>
          <w:bCs/>
          <w:kern w:val="0"/>
          <w:sz w:val="32"/>
          <w:szCs w:val="32"/>
          <w:shd w:val="clear" w:color="auto" w:fill="FFFFFF"/>
        </w:rPr>
        <w:t>十</w:t>
      </w:r>
      <w:r w:rsidR="00AC3A8C" w:rsidRPr="0066519A">
        <w:rPr>
          <w:rFonts w:ascii="仿宋" w:eastAsia="仿宋" w:hAnsi="仿宋" w:cs="仿宋" w:hint="eastAsia"/>
          <w:b/>
          <w:bCs/>
          <w:kern w:val="0"/>
          <w:sz w:val="32"/>
          <w:szCs w:val="32"/>
          <w:shd w:val="clear" w:color="auto" w:fill="FFFFFF"/>
        </w:rPr>
        <w:t>二</w:t>
      </w:r>
      <w:r w:rsidRPr="0066519A">
        <w:rPr>
          <w:rFonts w:ascii="仿宋" w:eastAsia="仿宋" w:hAnsi="仿宋" w:cs="仿宋" w:hint="eastAsia"/>
          <w:b/>
          <w:bCs/>
          <w:kern w:val="0"/>
          <w:sz w:val="32"/>
          <w:szCs w:val="32"/>
          <w:shd w:val="clear" w:color="auto" w:fill="FFFFFF"/>
        </w:rPr>
        <w:t>条（实施时间）</w:t>
      </w:r>
      <w:r w:rsidRPr="0066519A">
        <w:rPr>
          <w:rFonts w:ascii="仿宋" w:eastAsia="仿宋" w:hAnsi="仿宋" w:cs="仿宋"/>
          <w:b/>
          <w:bCs/>
          <w:kern w:val="0"/>
          <w:sz w:val="32"/>
          <w:szCs w:val="32"/>
          <w:shd w:val="clear" w:color="auto" w:fill="FFFFFF"/>
        </w:rPr>
        <w:t xml:space="preserve"> </w:t>
      </w:r>
      <w:r w:rsidRPr="0066519A">
        <w:rPr>
          <w:rFonts w:ascii="仿宋" w:eastAsia="仿宋" w:hAnsi="仿宋" w:cs="仿宋"/>
          <w:kern w:val="0"/>
          <w:sz w:val="32"/>
          <w:szCs w:val="32"/>
          <w:shd w:val="clear" w:color="auto" w:fill="FFFFFF"/>
        </w:rPr>
        <w:t xml:space="preserve"> </w:t>
      </w:r>
      <w:r w:rsidRPr="0066519A">
        <w:rPr>
          <w:rFonts w:ascii="仿宋" w:eastAsia="仿宋" w:hAnsi="仿宋" w:cs="仿宋" w:hint="eastAsia"/>
          <w:kern w:val="0"/>
          <w:sz w:val="32"/>
          <w:szCs w:val="32"/>
          <w:shd w:val="clear" w:color="auto" w:fill="FFFFFF"/>
        </w:rPr>
        <w:t>本办法从</w:t>
      </w:r>
      <w:r w:rsidRPr="0066519A">
        <w:rPr>
          <w:rFonts w:ascii="仿宋" w:eastAsia="仿宋" w:hAnsi="仿宋" w:cs="仿宋"/>
          <w:kern w:val="0"/>
          <w:sz w:val="32"/>
          <w:szCs w:val="32"/>
          <w:shd w:val="clear" w:color="auto" w:fill="FFFFFF"/>
        </w:rPr>
        <w:t>202</w:t>
      </w:r>
      <w:r w:rsidR="007C3AA2" w:rsidRPr="0066519A">
        <w:rPr>
          <w:rFonts w:ascii="仿宋" w:eastAsia="仿宋" w:hAnsi="仿宋" w:cs="仿宋"/>
          <w:kern w:val="0"/>
          <w:sz w:val="32"/>
          <w:szCs w:val="32"/>
          <w:shd w:val="clear" w:color="auto" w:fill="FFFFFF"/>
        </w:rPr>
        <w:t>1</w:t>
      </w:r>
      <w:r w:rsidRPr="0066519A">
        <w:rPr>
          <w:rFonts w:ascii="仿宋" w:eastAsia="仿宋" w:hAnsi="仿宋" w:cs="仿宋"/>
          <w:kern w:val="0"/>
          <w:sz w:val="32"/>
          <w:szCs w:val="32"/>
          <w:shd w:val="clear" w:color="auto" w:fill="FFFFFF"/>
        </w:rPr>
        <w:t>年X月X日起实施。</w:t>
      </w:r>
    </w:p>
    <w:p w14:paraId="495FDAD5" w14:textId="77777777" w:rsidR="00103307" w:rsidRPr="0066519A" w:rsidRDefault="00103307" w:rsidP="00103307">
      <w:pPr>
        <w:widowControl/>
        <w:shd w:val="clear" w:color="auto" w:fill="FFFFFF"/>
        <w:spacing w:line="580" w:lineRule="exact"/>
        <w:ind w:leftChars="202" w:left="424" w:rightChars="606" w:right="1273" w:firstLineChars="200" w:firstLine="640"/>
        <w:jc w:val="left"/>
        <w:rPr>
          <w:rFonts w:ascii="仿宋" w:eastAsia="仿宋" w:hAnsi="仿宋"/>
          <w:sz w:val="32"/>
          <w:szCs w:val="32"/>
        </w:rPr>
      </w:pPr>
    </w:p>
    <w:p w14:paraId="7D5AF651" w14:textId="4A400928" w:rsidR="00103307" w:rsidRPr="0066519A" w:rsidRDefault="00103307" w:rsidP="00103307">
      <w:pPr>
        <w:widowControl/>
        <w:shd w:val="clear" w:color="auto" w:fill="FFFFFF"/>
        <w:spacing w:line="580" w:lineRule="exact"/>
        <w:ind w:leftChars="202" w:left="424" w:rightChars="606" w:right="1273" w:firstLineChars="200" w:firstLine="640"/>
        <w:jc w:val="left"/>
        <w:rPr>
          <w:rFonts w:ascii="仿宋" w:eastAsia="仿宋" w:hAnsi="仿宋"/>
          <w:sz w:val="32"/>
          <w:szCs w:val="32"/>
        </w:rPr>
      </w:pPr>
      <w:r w:rsidRPr="0066519A">
        <w:rPr>
          <w:rFonts w:ascii="仿宋" w:eastAsia="仿宋" w:hAnsi="仿宋" w:hint="eastAsia"/>
          <w:sz w:val="32"/>
          <w:szCs w:val="32"/>
        </w:rPr>
        <w:t>附件：</w:t>
      </w:r>
    </w:p>
    <w:p w14:paraId="77B5B64E" w14:textId="77777777" w:rsidR="00D67E54" w:rsidRPr="0066519A" w:rsidRDefault="00103307"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r w:rsidRPr="0066519A">
        <w:rPr>
          <w:rFonts w:ascii="仿宋" w:eastAsia="仿宋" w:hAnsi="仿宋" w:cs="仿宋"/>
          <w:bCs/>
          <w:kern w:val="0"/>
          <w:sz w:val="32"/>
          <w:szCs w:val="32"/>
          <w:shd w:val="clear" w:color="auto" w:fill="FFFFFF"/>
        </w:rPr>
        <w:t xml:space="preserve">1. </w:t>
      </w:r>
      <w:r w:rsidRPr="0066519A">
        <w:rPr>
          <w:rFonts w:ascii="仿宋" w:eastAsia="仿宋" w:hAnsi="仿宋" w:cs="仿宋" w:hint="eastAsia"/>
          <w:bCs/>
          <w:kern w:val="0"/>
          <w:sz w:val="32"/>
          <w:szCs w:val="32"/>
          <w:shd w:val="clear" w:color="auto" w:fill="FFFFFF"/>
        </w:rPr>
        <w:t>浙江省危险货物道路运输企业安全等级动态评</w:t>
      </w:r>
      <w:r w:rsidR="00D67E54" w:rsidRPr="0066519A">
        <w:rPr>
          <w:rFonts w:ascii="仿宋" w:eastAsia="仿宋" w:hAnsi="仿宋" w:cs="仿宋" w:hint="eastAsia"/>
          <w:bCs/>
          <w:kern w:val="0"/>
          <w:sz w:val="32"/>
          <w:szCs w:val="32"/>
          <w:shd w:val="clear" w:color="auto" w:fill="FFFFFF"/>
        </w:rPr>
        <w:t>定标准</w:t>
      </w:r>
    </w:p>
    <w:p w14:paraId="1DB1AADD" w14:textId="2B40DACE" w:rsidR="00103307" w:rsidRPr="0066519A" w:rsidRDefault="00103307"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r w:rsidRPr="0066519A">
        <w:rPr>
          <w:rFonts w:ascii="仿宋" w:eastAsia="仿宋" w:hAnsi="仿宋" w:cs="仿宋"/>
          <w:bCs/>
          <w:kern w:val="0"/>
          <w:sz w:val="32"/>
          <w:szCs w:val="32"/>
          <w:shd w:val="clear" w:color="auto" w:fill="FFFFFF"/>
        </w:rPr>
        <w:t xml:space="preserve">2. </w:t>
      </w:r>
      <w:r w:rsidR="00874BBB" w:rsidRPr="0066519A">
        <w:rPr>
          <w:rFonts w:ascii="仿宋" w:eastAsia="仿宋" w:hAnsi="仿宋" w:cs="仿宋" w:hint="eastAsia"/>
          <w:bCs/>
          <w:kern w:val="0"/>
          <w:sz w:val="32"/>
          <w:szCs w:val="32"/>
          <w:shd w:val="clear" w:color="auto" w:fill="FFFFFF"/>
        </w:rPr>
        <w:t>危险货物道路运输从业人员安全码评定规则</w:t>
      </w:r>
    </w:p>
    <w:p w14:paraId="69A271CC"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17F47B80"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19328F8E"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43B9FAF3"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50DD173D"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4CD16CA1"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194144CB"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77F8CD39"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1EE60DBA"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7AA9625F"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4F2FD37E"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78D161B6"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139E7443"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40DEEC75"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43220E3C"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0C88E373"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4F4F9C48"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0A60EE57" w14:textId="7DBA6E59" w:rsidR="0066519A" w:rsidRPr="00EE1080" w:rsidRDefault="0066519A" w:rsidP="00EE1080">
      <w:pPr>
        <w:widowControl/>
        <w:shd w:val="clear" w:color="auto" w:fill="FFFFFF"/>
        <w:spacing w:line="580" w:lineRule="exact"/>
        <w:ind w:rightChars="606" w:right="1273"/>
        <w:jc w:val="left"/>
        <w:rPr>
          <w:rFonts w:ascii="仿宋" w:eastAsia="仿宋" w:hAnsi="仿宋" w:cs="仿宋"/>
          <w:bCs/>
          <w:kern w:val="0"/>
          <w:sz w:val="32"/>
          <w:szCs w:val="32"/>
          <w:shd w:val="clear" w:color="auto" w:fill="FFFFFF"/>
        </w:rPr>
      </w:pPr>
      <w:r w:rsidRPr="0066519A">
        <w:rPr>
          <w:rFonts w:ascii="仿宋" w:eastAsia="仿宋" w:hAnsi="仿宋" w:cs="仿宋" w:hint="eastAsia"/>
          <w:bCs/>
          <w:kern w:val="0"/>
          <w:sz w:val="32"/>
          <w:szCs w:val="32"/>
          <w:shd w:val="clear" w:color="auto" w:fill="FFFFFF"/>
        </w:rPr>
        <w:lastRenderedPageBreak/>
        <w:t>附件</w:t>
      </w:r>
      <w:r w:rsidRPr="0066519A">
        <w:rPr>
          <w:rFonts w:ascii="仿宋" w:eastAsia="仿宋" w:hAnsi="仿宋" w:cs="仿宋"/>
          <w:bCs/>
          <w:kern w:val="0"/>
          <w:sz w:val="32"/>
          <w:szCs w:val="32"/>
          <w:shd w:val="clear" w:color="auto" w:fill="FFFFFF"/>
        </w:rPr>
        <w:t>1</w:t>
      </w:r>
    </w:p>
    <w:p w14:paraId="541C9097" w14:textId="77777777" w:rsidR="0066519A" w:rsidRPr="00EE1080" w:rsidRDefault="0066519A" w:rsidP="00EE1080">
      <w:pPr>
        <w:widowControl/>
        <w:shd w:val="clear" w:color="auto" w:fill="FFFFFF"/>
        <w:spacing w:line="580" w:lineRule="exact"/>
        <w:ind w:rightChars="606" w:right="1273"/>
        <w:jc w:val="left"/>
        <w:rPr>
          <w:rFonts w:ascii="仿宋" w:eastAsia="仿宋" w:hAnsi="仿宋" w:cs="仿宋"/>
          <w:b/>
          <w:bCs/>
          <w:kern w:val="0"/>
          <w:sz w:val="32"/>
          <w:szCs w:val="32"/>
          <w:shd w:val="clear" w:color="auto" w:fill="FFFFFF"/>
        </w:rPr>
      </w:pPr>
    </w:p>
    <w:p w14:paraId="3C2B5B76" w14:textId="66608785" w:rsidR="0066519A" w:rsidRPr="0066519A" w:rsidRDefault="0066519A" w:rsidP="00EE1080">
      <w:pPr>
        <w:widowControl/>
        <w:shd w:val="clear" w:color="auto" w:fill="FFFFFF"/>
        <w:spacing w:line="580" w:lineRule="exact"/>
        <w:ind w:rightChars="606" w:right="1273"/>
        <w:jc w:val="center"/>
        <w:rPr>
          <w:rFonts w:ascii="仿宋" w:eastAsia="仿宋" w:hAnsi="仿宋" w:cs="仿宋"/>
          <w:b/>
          <w:bCs/>
          <w:kern w:val="0"/>
          <w:sz w:val="32"/>
          <w:szCs w:val="32"/>
          <w:shd w:val="clear" w:color="auto" w:fill="FFFFFF"/>
        </w:rPr>
      </w:pPr>
      <w:r w:rsidRPr="00EE1080">
        <w:rPr>
          <w:rFonts w:ascii="仿宋" w:eastAsia="仿宋" w:hAnsi="仿宋" w:cs="仿宋" w:hint="eastAsia"/>
          <w:b/>
          <w:bCs/>
          <w:kern w:val="0"/>
          <w:sz w:val="32"/>
          <w:szCs w:val="32"/>
          <w:shd w:val="clear" w:color="auto" w:fill="FFFFFF"/>
        </w:rPr>
        <w:t>浙江省危险货物道路运输企业安全等级动态评定标准</w:t>
      </w:r>
    </w:p>
    <w:p w14:paraId="219F437A" w14:textId="77777777" w:rsidR="0066519A" w:rsidRPr="00EE1080" w:rsidRDefault="0066519A" w:rsidP="00EE1080">
      <w:pPr>
        <w:widowControl/>
        <w:shd w:val="clear" w:color="auto" w:fill="FFFFFF"/>
        <w:spacing w:line="580" w:lineRule="exact"/>
        <w:ind w:rightChars="606" w:right="1273"/>
        <w:jc w:val="center"/>
        <w:rPr>
          <w:rFonts w:ascii="仿宋" w:eastAsia="仿宋" w:hAnsi="仿宋" w:cs="仿宋"/>
          <w:b/>
          <w:bCs/>
          <w:kern w:val="0"/>
          <w:sz w:val="32"/>
          <w:szCs w:val="32"/>
          <w:shd w:val="clear" w:color="auto" w:fill="FFFFFF"/>
        </w:rPr>
      </w:pPr>
    </w:p>
    <w:tbl>
      <w:tblPr>
        <w:tblW w:w="98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17"/>
        <w:gridCol w:w="1985"/>
        <w:gridCol w:w="2126"/>
        <w:gridCol w:w="3402"/>
        <w:gridCol w:w="1130"/>
      </w:tblGrid>
      <w:tr w:rsidR="0066519A" w:rsidRPr="0066519A" w14:paraId="4BEA5B69" w14:textId="77777777" w:rsidTr="00EE1080">
        <w:trPr>
          <w:trHeight w:val="414"/>
          <w:jc w:val="center"/>
        </w:trPr>
        <w:tc>
          <w:tcPr>
            <w:tcW w:w="1217" w:type="dxa"/>
            <w:vAlign w:val="center"/>
          </w:tcPr>
          <w:p w14:paraId="06C7B768" w14:textId="77777777" w:rsidR="0066519A" w:rsidRPr="0066519A" w:rsidRDefault="0066519A" w:rsidP="00EE1080">
            <w:pPr>
              <w:adjustRightInd w:val="0"/>
              <w:snapToGrid w:val="0"/>
              <w:jc w:val="center"/>
              <w:rPr>
                <w:rFonts w:ascii="仿宋" w:eastAsia="仿宋" w:hAnsi="仿宋"/>
                <w:b/>
                <w:sz w:val="24"/>
                <w:szCs w:val="24"/>
              </w:rPr>
            </w:pPr>
            <w:r w:rsidRPr="0066519A">
              <w:rPr>
                <w:rFonts w:ascii="仿宋" w:eastAsia="仿宋" w:hAnsi="仿宋" w:hint="eastAsia"/>
                <w:b/>
                <w:sz w:val="24"/>
                <w:szCs w:val="24"/>
              </w:rPr>
              <w:t>类别</w:t>
            </w:r>
          </w:p>
        </w:tc>
        <w:tc>
          <w:tcPr>
            <w:tcW w:w="1985" w:type="dxa"/>
            <w:vAlign w:val="center"/>
          </w:tcPr>
          <w:p w14:paraId="36D3B845" w14:textId="77777777" w:rsidR="0066519A" w:rsidRPr="0066519A" w:rsidRDefault="0066519A" w:rsidP="00EE1080">
            <w:pPr>
              <w:adjustRightInd w:val="0"/>
              <w:snapToGrid w:val="0"/>
              <w:jc w:val="center"/>
              <w:rPr>
                <w:rFonts w:ascii="仿宋" w:eastAsia="仿宋" w:hAnsi="仿宋"/>
                <w:b/>
                <w:sz w:val="24"/>
                <w:szCs w:val="24"/>
              </w:rPr>
            </w:pPr>
            <w:r w:rsidRPr="0066519A">
              <w:rPr>
                <w:rFonts w:ascii="仿宋" w:eastAsia="仿宋" w:hAnsi="仿宋" w:hint="eastAsia"/>
                <w:b/>
                <w:sz w:val="24"/>
                <w:szCs w:val="24"/>
              </w:rPr>
              <w:t>指标名称</w:t>
            </w:r>
          </w:p>
        </w:tc>
        <w:tc>
          <w:tcPr>
            <w:tcW w:w="2126" w:type="dxa"/>
            <w:vAlign w:val="center"/>
          </w:tcPr>
          <w:p w14:paraId="7350FE56" w14:textId="77777777" w:rsidR="0066519A" w:rsidRPr="0066519A" w:rsidRDefault="0066519A" w:rsidP="00EE1080">
            <w:pPr>
              <w:adjustRightInd w:val="0"/>
              <w:snapToGrid w:val="0"/>
              <w:jc w:val="center"/>
              <w:rPr>
                <w:rFonts w:ascii="仿宋" w:eastAsia="仿宋" w:hAnsi="仿宋"/>
                <w:b/>
                <w:sz w:val="24"/>
                <w:szCs w:val="24"/>
              </w:rPr>
            </w:pPr>
            <w:r w:rsidRPr="0066519A">
              <w:rPr>
                <w:rFonts w:ascii="仿宋" w:eastAsia="仿宋" w:hAnsi="仿宋" w:hint="eastAsia"/>
                <w:b/>
                <w:sz w:val="24"/>
                <w:szCs w:val="24"/>
              </w:rPr>
              <w:t>指标内容</w:t>
            </w:r>
          </w:p>
        </w:tc>
        <w:tc>
          <w:tcPr>
            <w:tcW w:w="3402" w:type="dxa"/>
            <w:vAlign w:val="center"/>
          </w:tcPr>
          <w:p w14:paraId="053A3031" w14:textId="77777777" w:rsidR="0066519A" w:rsidRPr="0066519A" w:rsidRDefault="0066519A" w:rsidP="00EE1080">
            <w:pPr>
              <w:adjustRightInd w:val="0"/>
              <w:snapToGrid w:val="0"/>
              <w:jc w:val="center"/>
              <w:rPr>
                <w:rFonts w:ascii="仿宋" w:eastAsia="仿宋" w:hAnsi="仿宋"/>
                <w:b/>
                <w:sz w:val="24"/>
                <w:szCs w:val="24"/>
              </w:rPr>
            </w:pPr>
            <w:r w:rsidRPr="0066519A">
              <w:rPr>
                <w:rFonts w:ascii="仿宋" w:eastAsia="仿宋" w:hAnsi="仿宋" w:hint="eastAsia"/>
                <w:b/>
                <w:sz w:val="24"/>
                <w:szCs w:val="24"/>
              </w:rPr>
              <w:t>评分标准</w:t>
            </w:r>
          </w:p>
        </w:tc>
        <w:tc>
          <w:tcPr>
            <w:tcW w:w="1130" w:type="dxa"/>
            <w:vAlign w:val="center"/>
          </w:tcPr>
          <w:p w14:paraId="24578086" w14:textId="77777777" w:rsidR="0066519A" w:rsidRPr="0066519A" w:rsidRDefault="0066519A" w:rsidP="00EE1080">
            <w:pPr>
              <w:adjustRightInd w:val="0"/>
              <w:snapToGrid w:val="0"/>
              <w:jc w:val="center"/>
              <w:rPr>
                <w:rFonts w:ascii="仿宋" w:eastAsia="仿宋" w:hAnsi="仿宋"/>
                <w:b/>
                <w:sz w:val="24"/>
                <w:szCs w:val="24"/>
              </w:rPr>
            </w:pPr>
            <w:r w:rsidRPr="0066519A">
              <w:rPr>
                <w:rFonts w:ascii="仿宋" w:eastAsia="仿宋" w:hAnsi="仿宋" w:hint="eastAsia"/>
                <w:b/>
                <w:sz w:val="24"/>
                <w:szCs w:val="24"/>
              </w:rPr>
              <w:t>得分</w:t>
            </w:r>
          </w:p>
        </w:tc>
      </w:tr>
      <w:tr w:rsidR="0066519A" w:rsidRPr="0066519A" w14:paraId="7ADF940E" w14:textId="77777777" w:rsidTr="00EE1080">
        <w:trPr>
          <w:trHeight w:val="859"/>
          <w:jc w:val="center"/>
        </w:trPr>
        <w:tc>
          <w:tcPr>
            <w:tcW w:w="1217" w:type="dxa"/>
            <w:vMerge w:val="restart"/>
            <w:vAlign w:val="center"/>
          </w:tcPr>
          <w:p w14:paraId="78C1B6F7" w14:textId="77777777" w:rsidR="0066519A" w:rsidRPr="00EE1080" w:rsidRDefault="0066519A" w:rsidP="00EE1080">
            <w:pPr>
              <w:adjustRightInd w:val="0"/>
              <w:snapToGrid w:val="0"/>
              <w:jc w:val="center"/>
              <w:rPr>
                <w:rFonts w:ascii="仿宋_GB2312" w:hAnsi="仿宋"/>
                <w:sz w:val="24"/>
                <w:szCs w:val="24"/>
              </w:rPr>
            </w:pPr>
            <w:r w:rsidRPr="00EE1080">
              <w:rPr>
                <w:rFonts w:ascii="仿宋_GB2312" w:hAnsi="仿宋" w:hint="eastAsia"/>
                <w:sz w:val="24"/>
                <w:szCs w:val="24"/>
              </w:rPr>
              <w:t>基础分</w:t>
            </w:r>
          </w:p>
          <w:p w14:paraId="3A950A2E" w14:textId="77777777" w:rsidR="0066519A" w:rsidRPr="00EE1080" w:rsidRDefault="0066519A" w:rsidP="00EE1080">
            <w:pPr>
              <w:adjustRightInd w:val="0"/>
              <w:snapToGrid w:val="0"/>
              <w:jc w:val="center"/>
              <w:rPr>
                <w:rFonts w:ascii="仿宋_GB2312" w:hAnsi="仿宋"/>
                <w:sz w:val="24"/>
                <w:szCs w:val="24"/>
              </w:rPr>
            </w:pPr>
            <w:r w:rsidRPr="00EE1080">
              <w:rPr>
                <w:rFonts w:ascii="仿宋_GB2312" w:hAnsi="仿宋" w:hint="eastAsia"/>
                <w:w w:val="90"/>
                <w:sz w:val="24"/>
                <w:szCs w:val="24"/>
              </w:rPr>
              <w:t>（</w:t>
            </w:r>
            <w:r w:rsidRPr="00EE1080">
              <w:rPr>
                <w:rFonts w:ascii="仿宋_GB2312" w:hAnsi="仿宋"/>
                <w:w w:val="90"/>
                <w:sz w:val="24"/>
                <w:szCs w:val="24"/>
              </w:rPr>
              <w:t>40</w:t>
            </w:r>
            <w:r w:rsidRPr="00EE1080">
              <w:rPr>
                <w:rFonts w:ascii="仿宋_GB2312" w:hAnsi="仿宋" w:hint="eastAsia"/>
                <w:w w:val="90"/>
                <w:sz w:val="24"/>
                <w:szCs w:val="24"/>
              </w:rPr>
              <w:t>分）</w:t>
            </w:r>
          </w:p>
        </w:tc>
        <w:tc>
          <w:tcPr>
            <w:tcW w:w="1985" w:type="dxa"/>
            <w:vAlign w:val="center"/>
          </w:tcPr>
          <w:p w14:paraId="02B4687F" w14:textId="77777777" w:rsidR="0066519A" w:rsidRPr="00EE1080" w:rsidRDefault="0066519A" w:rsidP="00EE1080">
            <w:pPr>
              <w:adjustRightInd w:val="0"/>
              <w:snapToGrid w:val="0"/>
              <w:jc w:val="left"/>
              <w:rPr>
                <w:rFonts w:ascii="仿宋_GB2312" w:hAnsi="仿宋"/>
                <w:sz w:val="24"/>
                <w:szCs w:val="24"/>
              </w:rPr>
            </w:pPr>
            <w:r w:rsidRPr="00EE1080">
              <w:rPr>
                <w:rFonts w:ascii="仿宋_GB2312" w:hAnsi="仿宋" w:hint="eastAsia"/>
                <w:sz w:val="24"/>
                <w:szCs w:val="24"/>
              </w:rPr>
              <w:t>一、注册资金（</w:t>
            </w:r>
            <w:r w:rsidRPr="00EE1080">
              <w:rPr>
                <w:rFonts w:ascii="仿宋_GB2312" w:hAnsi="仿宋"/>
                <w:sz w:val="24"/>
                <w:szCs w:val="24"/>
              </w:rPr>
              <w:t>5</w:t>
            </w:r>
            <w:r w:rsidRPr="00EE1080">
              <w:rPr>
                <w:rFonts w:ascii="仿宋_GB2312" w:hAnsi="仿宋" w:hint="eastAsia"/>
                <w:sz w:val="24"/>
                <w:szCs w:val="24"/>
              </w:rPr>
              <w:t>分）</w:t>
            </w:r>
          </w:p>
        </w:tc>
        <w:tc>
          <w:tcPr>
            <w:tcW w:w="2126" w:type="dxa"/>
            <w:vAlign w:val="center"/>
          </w:tcPr>
          <w:p w14:paraId="5E19852F" w14:textId="77777777" w:rsidR="0066519A" w:rsidRPr="00EE1080" w:rsidRDefault="0066519A" w:rsidP="00EE1080">
            <w:pPr>
              <w:adjustRightInd w:val="0"/>
              <w:snapToGrid w:val="0"/>
              <w:jc w:val="left"/>
              <w:rPr>
                <w:rFonts w:ascii="仿宋_GB2312" w:hAnsi="仿宋"/>
                <w:sz w:val="24"/>
                <w:szCs w:val="24"/>
              </w:rPr>
            </w:pPr>
            <w:r w:rsidRPr="00EE1080">
              <w:rPr>
                <w:rFonts w:ascii="仿宋_GB2312" w:hAnsi="仿宋" w:hint="eastAsia"/>
                <w:sz w:val="24"/>
                <w:szCs w:val="24"/>
              </w:rPr>
              <w:t>企业注册资金情况</w:t>
            </w:r>
          </w:p>
        </w:tc>
        <w:tc>
          <w:tcPr>
            <w:tcW w:w="3402" w:type="dxa"/>
            <w:vAlign w:val="center"/>
          </w:tcPr>
          <w:p w14:paraId="14174CFF" w14:textId="77777777" w:rsidR="0066519A" w:rsidRPr="00EE1080" w:rsidRDefault="0066519A" w:rsidP="00EE1080">
            <w:pPr>
              <w:adjustRightInd w:val="0"/>
              <w:snapToGrid w:val="0"/>
              <w:rPr>
                <w:rFonts w:ascii="仿宋_GB2312" w:hAnsi="仿宋"/>
                <w:sz w:val="24"/>
                <w:szCs w:val="24"/>
              </w:rPr>
            </w:pPr>
            <w:r w:rsidRPr="00EE1080">
              <w:rPr>
                <w:rFonts w:ascii="仿宋_GB2312" w:hAnsi="仿宋"/>
                <w:sz w:val="24"/>
                <w:szCs w:val="24"/>
              </w:rPr>
              <w:t>1</w:t>
            </w:r>
            <w:r w:rsidRPr="00EE1080">
              <w:rPr>
                <w:rFonts w:ascii="仿宋_GB2312" w:hAnsi="仿宋" w:hint="eastAsia"/>
                <w:sz w:val="24"/>
                <w:szCs w:val="24"/>
              </w:rPr>
              <w:t>、每</w:t>
            </w:r>
            <w:r w:rsidRPr="00EE1080">
              <w:rPr>
                <w:rFonts w:ascii="仿宋_GB2312" w:hAnsi="仿宋"/>
                <w:sz w:val="24"/>
                <w:szCs w:val="24"/>
              </w:rPr>
              <w:t>200</w:t>
            </w:r>
            <w:r w:rsidRPr="00EE1080">
              <w:rPr>
                <w:rFonts w:ascii="仿宋_GB2312" w:hAnsi="仿宋" w:hint="eastAsia"/>
                <w:sz w:val="24"/>
                <w:szCs w:val="24"/>
              </w:rPr>
              <w:t>万元注册资金计</w:t>
            </w:r>
            <w:r w:rsidRPr="00EE1080">
              <w:rPr>
                <w:rFonts w:ascii="仿宋_GB2312" w:hAnsi="仿宋"/>
                <w:sz w:val="24"/>
                <w:szCs w:val="24"/>
              </w:rPr>
              <w:t>1</w:t>
            </w:r>
            <w:r w:rsidRPr="00EE1080">
              <w:rPr>
                <w:rFonts w:ascii="仿宋_GB2312" w:hAnsi="仿宋" w:hint="eastAsia"/>
                <w:sz w:val="24"/>
                <w:szCs w:val="24"/>
              </w:rPr>
              <w:t>分（计满为止，下同）。</w:t>
            </w:r>
          </w:p>
          <w:p w14:paraId="5CF192D9" w14:textId="77777777" w:rsidR="0066519A" w:rsidRPr="00EE1080" w:rsidRDefault="0066519A" w:rsidP="00EE1080">
            <w:pPr>
              <w:adjustRightInd w:val="0"/>
              <w:snapToGrid w:val="0"/>
              <w:rPr>
                <w:rFonts w:ascii="仿宋_GB2312" w:hAnsi="仿宋"/>
                <w:sz w:val="24"/>
                <w:szCs w:val="24"/>
              </w:rPr>
            </w:pPr>
            <w:r w:rsidRPr="00EE1080">
              <w:rPr>
                <w:rFonts w:ascii="仿宋_GB2312" w:hAnsi="仿宋"/>
                <w:sz w:val="24"/>
                <w:szCs w:val="24"/>
              </w:rPr>
              <w:t>2</w:t>
            </w:r>
            <w:r w:rsidRPr="00EE1080">
              <w:rPr>
                <w:rFonts w:ascii="仿宋_GB2312" w:hAnsi="仿宋" w:hint="eastAsia"/>
                <w:sz w:val="24"/>
                <w:szCs w:val="24"/>
              </w:rPr>
              <w:t>、仅承接县域内城镇燃气，或放射性、爆炸品的，每</w:t>
            </w:r>
            <w:r w:rsidRPr="00EE1080">
              <w:rPr>
                <w:rFonts w:ascii="仿宋_GB2312" w:hAnsi="仿宋"/>
                <w:sz w:val="24"/>
                <w:szCs w:val="24"/>
              </w:rPr>
              <w:t>50</w:t>
            </w:r>
            <w:r w:rsidRPr="00EE1080">
              <w:rPr>
                <w:rFonts w:ascii="仿宋_GB2312" w:hAnsi="仿宋" w:hint="eastAsia"/>
                <w:sz w:val="24"/>
                <w:szCs w:val="24"/>
              </w:rPr>
              <w:t>万得</w:t>
            </w:r>
            <w:r w:rsidRPr="00EE1080">
              <w:rPr>
                <w:rFonts w:ascii="仿宋_GB2312" w:hAnsi="仿宋"/>
                <w:sz w:val="24"/>
                <w:szCs w:val="24"/>
              </w:rPr>
              <w:t>1</w:t>
            </w:r>
            <w:r w:rsidRPr="00EE1080">
              <w:rPr>
                <w:rFonts w:ascii="仿宋_GB2312" w:hAnsi="仿宋" w:hint="eastAsia"/>
                <w:sz w:val="24"/>
                <w:szCs w:val="24"/>
              </w:rPr>
              <w:t>分</w:t>
            </w:r>
          </w:p>
        </w:tc>
        <w:tc>
          <w:tcPr>
            <w:tcW w:w="1130" w:type="dxa"/>
            <w:vAlign w:val="center"/>
          </w:tcPr>
          <w:p w14:paraId="3A9B8239" w14:textId="77777777" w:rsidR="0066519A" w:rsidRPr="00EE1080" w:rsidRDefault="0066519A" w:rsidP="00EE1080">
            <w:pPr>
              <w:adjustRightInd w:val="0"/>
              <w:snapToGrid w:val="0"/>
              <w:jc w:val="center"/>
              <w:rPr>
                <w:rFonts w:ascii="仿宋_GB2312" w:hAnsi="仿宋"/>
                <w:strike/>
                <w:sz w:val="24"/>
                <w:szCs w:val="24"/>
              </w:rPr>
            </w:pPr>
          </w:p>
        </w:tc>
      </w:tr>
      <w:tr w:rsidR="0066519A" w:rsidRPr="0066519A" w14:paraId="1C43B491" w14:textId="77777777" w:rsidTr="00EE1080">
        <w:trPr>
          <w:trHeight w:val="533"/>
          <w:jc w:val="center"/>
        </w:trPr>
        <w:tc>
          <w:tcPr>
            <w:tcW w:w="1217" w:type="dxa"/>
            <w:vMerge/>
            <w:vAlign w:val="center"/>
          </w:tcPr>
          <w:p w14:paraId="6E3FC4A2" w14:textId="77777777" w:rsidR="0066519A" w:rsidRPr="00317B2F" w:rsidRDefault="0066519A" w:rsidP="00EE1080">
            <w:pPr>
              <w:adjustRightInd w:val="0"/>
              <w:snapToGrid w:val="0"/>
              <w:jc w:val="center"/>
              <w:rPr>
                <w:rFonts w:ascii="仿宋_GB2312" w:hAnsi="仿宋"/>
                <w:sz w:val="24"/>
                <w:szCs w:val="24"/>
              </w:rPr>
            </w:pPr>
          </w:p>
        </w:tc>
        <w:tc>
          <w:tcPr>
            <w:tcW w:w="1985" w:type="dxa"/>
            <w:vAlign w:val="center"/>
          </w:tcPr>
          <w:p w14:paraId="1F677C1B" w14:textId="77777777" w:rsidR="0066519A" w:rsidRPr="00317B2F" w:rsidRDefault="0066519A" w:rsidP="00EE1080">
            <w:pPr>
              <w:adjustRightInd w:val="0"/>
              <w:snapToGrid w:val="0"/>
              <w:jc w:val="left"/>
              <w:rPr>
                <w:rFonts w:ascii="仿宋_GB2312" w:hAnsi="仿宋"/>
                <w:sz w:val="24"/>
                <w:szCs w:val="24"/>
              </w:rPr>
            </w:pPr>
            <w:r w:rsidRPr="00317B2F">
              <w:rPr>
                <w:rFonts w:ascii="仿宋_GB2312" w:hAnsi="仿宋" w:hint="eastAsia"/>
                <w:sz w:val="24"/>
                <w:szCs w:val="24"/>
              </w:rPr>
              <w:t>二、车辆规模</w:t>
            </w:r>
            <w:r w:rsidRPr="00317B2F">
              <w:rPr>
                <w:rFonts w:ascii="仿宋_GB2312" w:hAnsi="仿宋"/>
                <w:sz w:val="24"/>
                <w:szCs w:val="24"/>
              </w:rPr>
              <w:t xml:space="preserve"> </w:t>
            </w:r>
            <w:r w:rsidRPr="00317B2F">
              <w:rPr>
                <w:rFonts w:ascii="仿宋_GB2312" w:hAnsi="仿宋" w:hint="eastAsia"/>
                <w:sz w:val="24"/>
                <w:szCs w:val="24"/>
              </w:rPr>
              <w:t>（</w:t>
            </w:r>
            <w:r w:rsidRPr="00317B2F">
              <w:rPr>
                <w:rFonts w:ascii="仿宋_GB2312" w:hAnsi="仿宋"/>
                <w:sz w:val="24"/>
                <w:szCs w:val="24"/>
              </w:rPr>
              <w:t>20</w:t>
            </w:r>
            <w:r w:rsidRPr="00317B2F">
              <w:rPr>
                <w:rFonts w:ascii="仿宋_GB2312" w:hAnsi="仿宋" w:hint="eastAsia"/>
                <w:sz w:val="24"/>
                <w:szCs w:val="24"/>
              </w:rPr>
              <w:t>分）</w:t>
            </w:r>
          </w:p>
        </w:tc>
        <w:tc>
          <w:tcPr>
            <w:tcW w:w="2126" w:type="dxa"/>
            <w:vAlign w:val="center"/>
          </w:tcPr>
          <w:p w14:paraId="6010D805" w14:textId="77777777" w:rsidR="0066519A" w:rsidRPr="00317B2F" w:rsidRDefault="0066519A" w:rsidP="00EE1080">
            <w:pPr>
              <w:adjustRightInd w:val="0"/>
              <w:snapToGrid w:val="0"/>
              <w:jc w:val="left"/>
              <w:rPr>
                <w:rFonts w:ascii="仿宋_GB2312" w:hAnsi="仿宋"/>
                <w:sz w:val="24"/>
                <w:szCs w:val="24"/>
              </w:rPr>
            </w:pPr>
            <w:r w:rsidRPr="00317B2F">
              <w:rPr>
                <w:rFonts w:ascii="仿宋_GB2312" w:hAnsi="仿宋" w:hint="eastAsia"/>
                <w:sz w:val="24"/>
                <w:szCs w:val="24"/>
              </w:rPr>
              <w:t>企业经营规模情况</w:t>
            </w:r>
          </w:p>
        </w:tc>
        <w:tc>
          <w:tcPr>
            <w:tcW w:w="3402" w:type="dxa"/>
            <w:vAlign w:val="center"/>
          </w:tcPr>
          <w:p w14:paraId="013C2B36" w14:textId="77777777" w:rsidR="0066519A" w:rsidRPr="00317B2F" w:rsidRDefault="0066519A" w:rsidP="00EE1080">
            <w:pPr>
              <w:adjustRightInd w:val="0"/>
              <w:snapToGrid w:val="0"/>
              <w:rPr>
                <w:rFonts w:ascii="仿宋_GB2312" w:hAnsi="仿宋"/>
                <w:sz w:val="24"/>
                <w:szCs w:val="24"/>
              </w:rPr>
            </w:pPr>
            <w:r w:rsidRPr="00317B2F">
              <w:rPr>
                <w:rFonts w:ascii="仿宋_GB2312" w:hAnsi="仿宋"/>
                <w:sz w:val="24"/>
                <w:szCs w:val="24"/>
              </w:rPr>
              <w:t>1</w:t>
            </w:r>
            <w:r w:rsidRPr="00317B2F">
              <w:rPr>
                <w:rFonts w:ascii="仿宋_GB2312" w:hAnsi="仿宋" w:hint="eastAsia"/>
                <w:sz w:val="24"/>
                <w:szCs w:val="24"/>
              </w:rPr>
              <w:t>、每</w:t>
            </w:r>
            <w:r w:rsidRPr="00317B2F">
              <w:rPr>
                <w:rFonts w:ascii="仿宋_GB2312" w:hAnsi="仿宋"/>
                <w:sz w:val="24"/>
                <w:szCs w:val="24"/>
              </w:rPr>
              <w:t>5</w:t>
            </w:r>
            <w:r w:rsidRPr="00317B2F">
              <w:rPr>
                <w:rFonts w:ascii="仿宋_GB2312" w:hAnsi="仿宋" w:hint="eastAsia"/>
                <w:sz w:val="24"/>
                <w:szCs w:val="24"/>
              </w:rPr>
              <w:t>辆（头挂合一）或总质量</w:t>
            </w:r>
            <w:r w:rsidRPr="00317B2F">
              <w:rPr>
                <w:rFonts w:ascii="仿宋_GB2312" w:hAnsi="仿宋"/>
                <w:sz w:val="24"/>
                <w:szCs w:val="24"/>
              </w:rPr>
              <w:t>200</w:t>
            </w:r>
            <w:r w:rsidRPr="00317B2F">
              <w:rPr>
                <w:rFonts w:ascii="仿宋_GB2312" w:hAnsi="仿宋" w:hint="eastAsia"/>
                <w:sz w:val="24"/>
                <w:szCs w:val="24"/>
              </w:rPr>
              <w:t>吨得</w:t>
            </w:r>
            <w:r w:rsidRPr="00317B2F">
              <w:rPr>
                <w:rFonts w:ascii="仿宋_GB2312" w:hAnsi="仿宋"/>
                <w:sz w:val="24"/>
                <w:szCs w:val="24"/>
              </w:rPr>
              <w:t>1</w:t>
            </w:r>
            <w:r w:rsidRPr="00317B2F">
              <w:rPr>
                <w:rFonts w:ascii="仿宋_GB2312" w:hAnsi="仿宋" w:hint="eastAsia"/>
                <w:sz w:val="24"/>
                <w:szCs w:val="24"/>
              </w:rPr>
              <w:t>分。</w:t>
            </w:r>
          </w:p>
          <w:p w14:paraId="7C525F9A" w14:textId="77777777" w:rsidR="0066519A" w:rsidRPr="00317B2F" w:rsidRDefault="0066519A" w:rsidP="00EE1080">
            <w:pPr>
              <w:numPr>
                <w:ilvl w:val="0"/>
                <w:numId w:val="3"/>
              </w:numPr>
              <w:adjustRightInd w:val="0"/>
              <w:snapToGrid w:val="0"/>
              <w:ind w:left="0"/>
              <w:rPr>
                <w:rFonts w:ascii="仿宋_GB2312" w:hAnsi="仿宋"/>
                <w:sz w:val="24"/>
                <w:szCs w:val="24"/>
              </w:rPr>
            </w:pPr>
            <w:r w:rsidRPr="00317B2F">
              <w:rPr>
                <w:rFonts w:ascii="仿宋_GB2312" w:hAnsi="仿宋"/>
                <w:sz w:val="24"/>
                <w:szCs w:val="24"/>
              </w:rPr>
              <w:t>2</w:t>
            </w:r>
            <w:r w:rsidRPr="00317B2F">
              <w:rPr>
                <w:rFonts w:ascii="仿宋_GB2312" w:hAnsi="仿宋" w:hint="eastAsia"/>
                <w:sz w:val="24"/>
                <w:szCs w:val="24"/>
              </w:rPr>
              <w:t>、仅承接县域内城镇燃气，或放射性、爆炸品的，以及危化品生产销售企业仅运输自有产品和相关原材料的自建车队，每</w:t>
            </w:r>
            <w:r w:rsidRPr="00317B2F">
              <w:rPr>
                <w:rFonts w:ascii="仿宋_GB2312" w:hAnsi="仿宋"/>
                <w:sz w:val="24"/>
                <w:szCs w:val="24"/>
              </w:rPr>
              <w:t>1</w:t>
            </w:r>
            <w:r w:rsidRPr="00317B2F">
              <w:rPr>
                <w:rFonts w:ascii="仿宋_GB2312" w:hAnsi="仿宋" w:hint="eastAsia"/>
                <w:sz w:val="24"/>
                <w:szCs w:val="24"/>
              </w:rPr>
              <w:t>辆车（头挂合一）得</w:t>
            </w:r>
            <w:r w:rsidRPr="00317B2F">
              <w:rPr>
                <w:rFonts w:ascii="仿宋_GB2312" w:hAnsi="仿宋"/>
                <w:sz w:val="24"/>
                <w:szCs w:val="24"/>
              </w:rPr>
              <w:t>1</w:t>
            </w:r>
            <w:r w:rsidRPr="00317B2F">
              <w:rPr>
                <w:rFonts w:ascii="仿宋_GB2312" w:hAnsi="仿宋" w:hint="eastAsia"/>
                <w:sz w:val="24"/>
                <w:szCs w:val="24"/>
              </w:rPr>
              <w:t>分。</w:t>
            </w:r>
          </w:p>
        </w:tc>
        <w:tc>
          <w:tcPr>
            <w:tcW w:w="1130" w:type="dxa"/>
            <w:vAlign w:val="center"/>
          </w:tcPr>
          <w:p w14:paraId="7F2A7E7E" w14:textId="77777777" w:rsidR="0066519A" w:rsidRPr="00317B2F" w:rsidRDefault="0066519A" w:rsidP="00EE1080">
            <w:pPr>
              <w:adjustRightInd w:val="0"/>
              <w:snapToGrid w:val="0"/>
              <w:jc w:val="center"/>
              <w:rPr>
                <w:rFonts w:ascii="仿宋_GB2312" w:hAnsi="仿宋"/>
                <w:sz w:val="24"/>
                <w:szCs w:val="24"/>
              </w:rPr>
            </w:pPr>
          </w:p>
        </w:tc>
      </w:tr>
      <w:tr w:rsidR="0066519A" w:rsidRPr="0066519A" w14:paraId="71D00384" w14:textId="77777777" w:rsidTr="00EE1080">
        <w:trPr>
          <w:trHeight w:val="533"/>
          <w:jc w:val="center"/>
        </w:trPr>
        <w:tc>
          <w:tcPr>
            <w:tcW w:w="1217" w:type="dxa"/>
            <w:vMerge/>
            <w:vAlign w:val="center"/>
          </w:tcPr>
          <w:p w14:paraId="6C72DDD7" w14:textId="77777777" w:rsidR="0066519A" w:rsidRPr="00317B2F" w:rsidRDefault="0066519A" w:rsidP="00EE1080">
            <w:pPr>
              <w:adjustRightInd w:val="0"/>
              <w:snapToGrid w:val="0"/>
              <w:jc w:val="center"/>
              <w:rPr>
                <w:rFonts w:ascii="仿宋_GB2312" w:hAnsi="仿宋"/>
                <w:sz w:val="24"/>
                <w:szCs w:val="24"/>
              </w:rPr>
            </w:pPr>
          </w:p>
        </w:tc>
        <w:tc>
          <w:tcPr>
            <w:tcW w:w="1985" w:type="dxa"/>
            <w:vAlign w:val="center"/>
          </w:tcPr>
          <w:p w14:paraId="0DB55FAB" w14:textId="77777777" w:rsidR="0066519A" w:rsidRPr="00317B2F" w:rsidRDefault="0066519A" w:rsidP="00EE1080">
            <w:pPr>
              <w:adjustRightInd w:val="0"/>
              <w:snapToGrid w:val="0"/>
              <w:jc w:val="left"/>
              <w:rPr>
                <w:rFonts w:ascii="仿宋_GB2312" w:hAnsi="仿宋"/>
                <w:sz w:val="24"/>
                <w:szCs w:val="24"/>
              </w:rPr>
            </w:pPr>
            <w:r w:rsidRPr="00317B2F">
              <w:rPr>
                <w:rFonts w:ascii="仿宋_GB2312" w:hAnsi="仿宋" w:hint="eastAsia"/>
                <w:sz w:val="24"/>
                <w:szCs w:val="24"/>
              </w:rPr>
              <w:t>三、安全生产标准化达标（</w:t>
            </w:r>
            <w:r w:rsidRPr="00317B2F">
              <w:rPr>
                <w:rFonts w:ascii="仿宋_GB2312" w:hAnsi="仿宋"/>
                <w:sz w:val="24"/>
                <w:szCs w:val="24"/>
              </w:rPr>
              <w:t>5</w:t>
            </w:r>
            <w:r w:rsidRPr="00317B2F">
              <w:rPr>
                <w:rFonts w:ascii="仿宋_GB2312" w:hAnsi="仿宋" w:hint="eastAsia"/>
                <w:sz w:val="24"/>
                <w:szCs w:val="24"/>
              </w:rPr>
              <w:t>分）</w:t>
            </w:r>
          </w:p>
        </w:tc>
        <w:tc>
          <w:tcPr>
            <w:tcW w:w="2126" w:type="dxa"/>
            <w:vAlign w:val="center"/>
          </w:tcPr>
          <w:p w14:paraId="0223DF71" w14:textId="77777777" w:rsidR="0066519A" w:rsidRPr="00317B2F" w:rsidRDefault="0066519A" w:rsidP="00EE1080">
            <w:pPr>
              <w:adjustRightInd w:val="0"/>
              <w:snapToGrid w:val="0"/>
              <w:jc w:val="left"/>
              <w:rPr>
                <w:rFonts w:ascii="仿宋_GB2312" w:hAnsi="仿宋"/>
                <w:sz w:val="24"/>
                <w:szCs w:val="24"/>
              </w:rPr>
            </w:pPr>
            <w:r w:rsidRPr="00317B2F">
              <w:rPr>
                <w:rFonts w:ascii="仿宋_GB2312" w:hAnsi="仿宋" w:hint="eastAsia"/>
                <w:sz w:val="24"/>
                <w:szCs w:val="24"/>
              </w:rPr>
              <w:t>企业安全生产标准化达标情况</w:t>
            </w:r>
          </w:p>
        </w:tc>
        <w:tc>
          <w:tcPr>
            <w:tcW w:w="3402" w:type="dxa"/>
            <w:vAlign w:val="center"/>
          </w:tcPr>
          <w:p w14:paraId="353FADFF" w14:textId="77777777" w:rsidR="0066519A" w:rsidRPr="00317B2F" w:rsidRDefault="0066519A" w:rsidP="00EE1080">
            <w:pPr>
              <w:adjustRightInd w:val="0"/>
              <w:snapToGrid w:val="0"/>
              <w:jc w:val="left"/>
              <w:rPr>
                <w:rFonts w:ascii="仿宋_GB2312" w:hAnsi="仿宋"/>
                <w:sz w:val="24"/>
                <w:szCs w:val="24"/>
              </w:rPr>
            </w:pPr>
            <w:r w:rsidRPr="00317B2F">
              <w:rPr>
                <w:rFonts w:ascii="仿宋_GB2312" w:hAnsi="仿宋" w:hint="eastAsia"/>
                <w:sz w:val="24"/>
                <w:szCs w:val="24"/>
              </w:rPr>
              <w:t>一级得</w:t>
            </w:r>
            <w:r w:rsidRPr="00317B2F">
              <w:rPr>
                <w:rFonts w:ascii="仿宋_GB2312" w:hAnsi="仿宋"/>
                <w:sz w:val="24"/>
                <w:szCs w:val="24"/>
              </w:rPr>
              <w:t>5</w:t>
            </w:r>
            <w:r w:rsidRPr="00317B2F">
              <w:rPr>
                <w:rFonts w:ascii="仿宋_GB2312" w:hAnsi="仿宋" w:hint="eastAsia"/>
                <w:sz w:val="24"/>
                <w:szCs w:val="24"/>
              </w:rPr>
              <w:t>分；二级得</w:t>
            </w:r>
            <w:r w:rsidRPr="00317B2F">
              <w:rPr>
                <w:rFonts w:ascii="仿宋_GB2312" w:hAnsi="仿宋"/>
                <w:sz w:val="24"/>
                <w:szCs w:val="24"/>
              </w:rPr>
              <w:t>3</w:t>
            </w:r>
            <w:r w:rsidRPr="00317B2F">
              <w:rPr>
                <w:rFonts w:ascii="仿宋_GB2312" w:hAnsi="仿宋" w:hint="eastAsia"/>
                <w:sz w:val="24"/>
                <w:szCs w:val="24"/>
              </w:rPr>
              <w:t>分；三级得</w:t>
            </w:r>
            <w:r w:rsidRPr="00317B2F">
              <w:rPr>
                <w:rFonts w:ascii="仿宋_GB2312" w:hAnsi="仿宋"/>
                <w:sz w:val="24"/>
                <w:szCs w:val="24"/>
              </w:rPr>
              <w:t>2</w:t>
            </w:r>
            <w:r w:rsidRPr="00317B2F">
              <w:rPr>
                <w:rFonts w:ascii="仿宋_GB2312" w:hAnsi="仿宋" w:hint="eastAsia"/>
                <w:sz w:val="24"/>
                <w:szCs w:val="24"/>
              </w:rPr>
              <w:t>分。</w:t>
            </w:r>
          </w:p>
        </w:tc>
        <w:tc>
          <w:tcPr>
            <w:tcW w:w="1130" w:type="dxa"/>
            <w:vAlign w:val="center"/>
          </w:tcPr>
          <w:p w14:paraId="6702CF1A" w14:textId="77777777" w:rsidR="0066519A" w:rsidRPr="00317B2F" w:rsidRDefault="0066519A" w:rsidP="00EE1080">
            <w:pPr>
              <w:adjustRightInd w:val="0"/>
              <w:snapToGrid w:val="0"/>
              <w:jc w:val="center"/>
              <w:rPr>
                <w:rFonts w:ascii="仿宋_GB2312" w:hAnsi="仿宋"/>
                <w:sz w:val="24"/>
                <w:szCs w:val="24"/>
              </w:rPr>
            </w:pPr>
          </w:p>
        </w:tc>
      </w:tr>
      <w:tr w:rsidR="0066519A" w:rsidRPr="0066519A" w14:paraId="6C1731D5" w14:textId="77777777" w:rsidTr="00EE1080">
        <w:trPr>
          <w:trHeight w:val="1030"/>
          <w:jc w:val="center"/>
        </w:trPr>
        <w:tc>
          <w:tcPr>
            <w:tcW w:w="1217" w:type="dxa"/>
            <w:vMerge/>
            <w:vAlign w:val="center"/>
          </w:tcPr>
          <w:p w14:paraId="5423CE72" w14:textId="77777777" w:rsidR="0066519A" w:rsidRPr="00317B2F" w:rsidRDefault="0066519A" w:rsidP="00EE1080">
            <w:pPr>
              <w:adjustRightInd w:val="0"/>
              <w:snapToGrid w:val="0"/>
              <w:jc w:val="center"/>
              <w:rPr>
                <w:rFonts w:ascii="仿宋_GB2312" w:hAnsi="仿宋"/>
                <w:sz w:val="24"/>
                <w:szCs w:val="24"/>
              </w:rPr>
            </w:pPr>
          </w:p>
        </w:tc>
        <w:tc>
          <w:tcPr>
            <w:tcW w:w="1985" w:type="dxa"/>
            <w:vAlign w:val="center"/>
          </w:tcPr>
          <w:p w14:paraId="7CB3D00A" w14:textId="77777777" w:rsidR="0066519A" w:rsidRPr="00317B2F" w:rsidRDefault="0066519A" w:rsidP="00EE1080">
            <w:pPr>
              <w:adjustRightInd w:val="0"/>
              <w:snapToGrid w:val="0"/>
              <w:jc w:val="left"/>
              <w:rPr>
                <w:rFonts w:ascii="仿宋_GB2312" w:hAnsi="仿宋"/>
                <w:sz w:val="24"/>
                <w:szCs w:val="24"/>
              </w:rPr>
            </w:pPr>
            <w:r w:rsidRPr="00317B2F">
              <w:rPr>
                <w:rFonts w:ascii="仿宋_GB2312" w:hAnsi="仿宋" w:hint="eastAsia"/>
                <w:sz w:val="24"/>
                <w:szCs w:val="24"/>
              </w:rPr>
              <w:t>四、安全管理人员配备（</w:t>
            </w:r>
            <w:r w:rsidRPr="00317B2F">
              <w:rPr>
                <w:rFonts w:ascii="仿宋_GB2312" w:hAnsi="仿宋"/>
                <w:sz w:val="24"/>
                <w:szCs w:val="24"/>
              </w:rPr>
              <w:t>10</w:t>
            </w:r>
            <w:r w:rsidRPr="00317B2F">
              <w:rPr>
                <w:rFonts w:ascii="仿宋_GB2312" w:hAnsi="仿宋" w:hint="eastAsia"/>
                <w:sz w:val="24"/>
                <w:szCs w:val="24"/>
              </w:rPr>
              <w:t>分）</w:t>
            </w:r>
          </w:p>
        </w:tc>
        <w:tc>
          <w:tcPr>
            <w:tcW w:w="2126" w:type="dxa"/>
            <w:vAlign w:val="center"/>
          </w:tcPr>
          <w:p w14:paraId="19410DAA" w14:textId="77777777" w:rsidR="0066519A" w:rsidRPr="00317B2F" w:rsidRDefault="0066519A" w:rsidP="00EE1080">
            <w:pPr>
              <w:adjustRightInd w:val="0"/>
              <w:snapToGrid w:val="0"/>
              <w:jc w:val="left"/>
              <w:rPr>
                <w:rFonts w:ascii="仿宋_GB2312" w:hAnsi="仿宋"/>
                <w:sz w:val="24"/>
                <w:szCs w:val="24"/>
              </w:rPr>
            </w:pPr>
            <w:r w:rsidRPr="00317B2F">
              <w:rPr>
                <w:rFonts w:ascii="仿宋_GB2312" w:hAnsi="仿宋" w:hint="eastAsia"/>
                <w:sz w:val="24"/>
                <w:szCs w:val="24"/>
              </w:rPr>
              <w:t>企业安全管理人员配备情况</w:t>
            </w:r>
          </w:p>
        </w:tc>
        <w:tc>
          <w:tcPr>
            <w:tcW w:w="3402" w:type="dxa"/>
            <w:vAlign w:val="center"/>
          </w:tcPr>
          <w:p w14:paraId="6FB5FA29" w14:textId="77777777" w:rsidR="0066519A" w:rsidRPr="00317B2F" w:rsidRDefault="0066519A" w:rsidP="00EE1080">
            <w:pPr>
              <w:adjustRightInd w:val="0"/>
              <w:snapToGrid w:val="0"/>
              <w:rPr>
                <w:rFonts w:ascii="仿宋_GB2312" w:hAnsi="仿宋"/>
                <w:sz w:val="24"/>
                <w:szCs w:val="24"/>
              </w:rPr>
            </w:pPr>
            <w:r w:rsidRPr="00317B2F">
              <w:rPr>
                <w:rFonts w:ascii="仿宋_GB2312" w:hAnsi="仿宋"/>
                <w:sz w:val="24"/>
                <w:szCs w:val="24"/>
              </w:rPr>
              <w:t>1.</w:t>
            </w:r>
            <w:r w:rsidRPr="00317B2F">
              <w:rPr>
                <w:rFonts w:ascii="仿宋_GB2312" w:hAnsi="仿宋" w:hint="eastAsia"/>
                <w:sz w:val="24"/>
                <w:szCs w:val="24"/>
              </w:rPr>
              <w:t>专职安全管理人员达到《浙江省安全生产条例》要求的，得</w:t>
            </w:r>
            <w:r w:rsidRPr="00317B2F">
              <w:rPr>
                <w:rFonts w:ascii="仿宋_GB2312" w:hAnsi="仿宋"/>
                <w:sz w:val="24"/>
                <w:szCs w:val="24"/>
              </w:rPr>
              <w:t>4</w:t>
            </w:r>
            <w:r w:rsidRPr="00317B2F">
              <w:rPr>
                <w:rFonts w:ascii="仿宋_GB2312" w:hAnsi="仿宋" w:hint="eastAsia"/>
                <w:sz w:val="24"/>
                <w:szCs w:val="24"/>
              </w:rPr>
              <w:t>分，每增加</w:t>
            </w:r>
            <w:r w:rsidRPr="00317B2F">
              <w:rPr>
                <w:rFonts w:ascii="仿宋_GB2312" w:hAnsi="仿宋"/>
                <w:sz w:val="24"/>
                <w:szCs w:val="24"/>
              </w:rPr>
              <w:t>1</w:t>
            </w:r>
            <w:r w:rsidRPr="00317B2F">
              <w:rPr>
                <w:rFonts w:ascii="仿宋_GB2312" w:hAnsi="仿宋" w:hint="eastAsia"/>
                <w:sz w:val="24"/>
                <w:szCs w:val="24"/>
              </w:rPr>
              <w:t>人增</w:t>
            </w:r>
            <w:r w:rsidRPr="00317B2F">
              <w:rPr>
                <w:rFonts w:ascii="仿宋_GB2312" w:hAnsi="仿宋"/>
                <w:sz w:val="24"/>
                <w:szCs w:val="24"/>
              </w:rPr>
              <w:t>1</w:t>
            </w:r>
            <w:r w:rsidRPr="00317B2F">
              <w:rPr>
                <w:rFonts w:ascii="仿宋_GB2312" w:hAnsi="仿宋" w:hint="eastAsia"/>
                <w:sz w:val="24"/>
                <w:szCs w:val="24"/>
              </w:rPr>
              <w:t>分，最高得</w:t>
            </w:r>
            <w:r w:rsidRPr="00317B2F">
              <w:rPr>
                <w:rFonts w:ascii="仿宋_GB2312" w:hAnsi="仿宋"/>
                <w:sz w:val="24"/>
                <w:szCs w:val="24"/>
              </w:rPr>
              <w:t>6</w:t>
            </w:r>
            <w:r w:rsidRPr="00317B2F">
              <w:rPr>
                <w:rFonts w:ascii="仿宋_GB2312" w:hAnsi="仿宋" w:hint="eastAsia"/>
                <w:sz w:val="24"/>
                <w:szCs w:val="24"/>
              </w:rPr>
              <w:t>分；</w:t>
            </w:r>
          </w:p>
          <w:p w14:paraId="334AFB12" w14:textId="77777777" w:rsidR="0066519A" w:rsidRPr="00317B2F" w:rsidRDefault="0066519A" w:rsidP="00EE1080">
            <w:pPr>
              <w:adjustRightInd w:val="0"/>
              <w:snapToGrid w:val="0"/>
              <w:rPr>
                <w:rFonts w:ascii="仿宋_GB2312" w:hAnsi="仿宋"/>
                <w:sz w:val="24"/>
                <w:szCs w:val="24"/>
              </w:rPr>
            </w:pPr>
            <w:r w:rsidRPr="00317B2F">
              <w:rPr>
                <w:rFonts w:ascii="仿宋_GB2312" w:hAnsi="仿宋"/>
                <w:sz w:val="24"/>
                <w:szCs w:val="24"/>
              </w:rPr>
              <w:t>2.</w:t>
            </w:r>
            <w:r w:rsidRPr="00317B2F">
              <w:rPr>
                <w:rFonts w:ascii="仿宋_GB2312" w:hAnsi="仿宋" w:hint="eastAsia"/>
                <w:sz w:val="24"/>
                <w:szCs w:val="24"/>
              </w:rPr>
              <w:t>配备中级及以上注册安全工程师的，得</w:t>
            </w:r>
            <w:r w:rsidRPr="00317B2F">
              <w:rPr>
                <w:rFonts w:ascii="仿宋_GB2312" w:hAnsi="仿宋"/>
                <w:sz w:val="24"/>
                <w:szCs w:val="24"/>
              </w:rPr>
              <w:t>2</w:t>
            </w:r>
            <w:r w:rsidRPr="00317B2F">
              <w:rPr>
                <w:rFonts w:ascii="仿宋_GB2312" w:hAnsi="仿宋" w:hint="eastAsia"/>
                <w:sz w:val="24"/>
                <w:szCs w:val="24"/>
              </w:rPr>
              <w:t>分；</w:t>
            </w:r>
          </w:p>
          <w:p w14:paraId="5E8EA4E6" w14:textId="77777777" w:rsidR="0066519A" w:rsidRPr="00317B2F" w:rsidRDefault="0066519A" w:rsidP="00EE1080">
            <w:pPr>
              <w:adjustRightInd w:val="0"/>
              <w:snapToGrid w:val="0"/>
              <w:rPr>
                <w:rFonts w:ascii="仿宋_GB2312" w:hAnsi="仿宋"/>
                <w:sz w:val="24"/>
                <w:szCs w:val="24"/>
              </w:rPr>
            </w:pPr>
            <w:r w:rsidRPr="00317B2F">
              <w:rPr>
                <w:rFonts w:ascii="仿宋_GB2312" w:hAnsi="仿宋"/>
                <w:sz w:val="24"/>
                <w:szCs w:val="24"/>
              </w:rPr>
              <w:t>3.</w:t>
            </w:r>
            <w:r w:rsidRPr="00317B2F">
              <w:rPr>
                <w:rFonts w:ascii="仿宋_GB2312" w:hAnsi="仿宋" w:hint="eastAsia"/>
                <w:sz w:val="24"/>
                <w:szCs w:val="24"/>
              </w:rPr>
              <w:t>委托第三方每季度出具评价报告的，得</w:t>
            </w:r>
            <w:r w:rsidRPr="00317B2F">
              <w:rPr>
                <w:rFonts w:ascii="仿宋_GB2312" w:hAnsi="仿宋"/>
                <w:sz w:val="24"/>
                <w:szCs w:val="24"/>
              </w:rPr>
              <w:t>2</w:t>
            </w:r>
            <w:r w:rsidRPr="00317B2F">
              <w:rPr>
                <w:rFonts w:ascii="仿宋_GB2312" w:hAnsi="仿宋" w:hint="eastAsia"/>
                <w:sz w:val="24"/>
                <w:szCs w:val="24"/>
              </w:rPr>
              <w:t>分。</w:t>
            </w:r>
          </w:p>
        </w:tc>
        <w:tc>
          <w:tcPr>
            <w:tcW w:w="1130" w:type="dxa"/>
            <w:vAlign w:val="center"/>
          </w:tcPr>
          <w:p w14:paraId="2158F0B6" w14:textId="77777777" w:rsidR="0066519A" w:rsidRPr="00317B2F" w:rsidRDefault="0066519A" w:rsidP="00EE1080">
            <w:pPr>
              <w:adjustRightInd w:val="0"/>
              <w:snapToGrid w:val="0"/>
              <w:jc w:val="center"/>
              <w:rPr>
                <w:rFonts w:ascii="仿宋_GB2312" w:hAnsi="仿宋"/>
                <w:sz w:val="24"/>
                <w:szCs w:val="24"/>
              </w:rPr>
            </w:pPr>
          </w:p>
        </w:tc>
      </w:tr>
      <w:tr w:rsidR="0066519A" w:rsidRPr="0066519A" w14:paraId="4976EAC7" w14:textId="77777777" w:rsidTr="00EE1080">
        <w:trPr>
          <w:trHeight w:val="848"/>
          <w:jc w:val="center"/>
        </w:trPr>
        <w:tc>
          <w:tcPr>
            <w:tcW w:w="1217" w:type="dxa"/>
            <w:vMerge w:val="restart"/>
            <w:vAlign w:val="center"/>
          </w:tcPr>
          <w:p w14:paraId="50DFAFAA" w14:textId="77777777" w:rsidR="0066519A" w:rsidRPr="00EE1080" w:rsidRDefault="0066519A" w:rsidP="00EE1080">
            <w:pPr>
              <w:adjustRightInd w:val="0"/>
              <w:snapToGrid w:val="0"/>
              <w:jc w:val="center"/>
              <w:rPr>
                <w:rFonts w:ascii="仿宋_GB2312" w:hAnsi="仿宋"/>
                <w:sz w:val="24"/>
                <w:szCs w:val="24"/>
              </w:rPr>
            </w:pPr>
            <w:r w:rsidRPr="00EE1080">
              <w:rPr>
                <w:rFonts w:ascii="仿宋_GB2312" w:hAnsi="仿宋" w:hint="eastAsia"/>
                <w:sz w:val="24"/>
                <w:szCs w:val="24"/>
              </w:rPr>
              <w:t>动态管理分</w:t>
            </w:r>
          </w:p>
          <w:p w14:paraId="3062ED31" w14:textId="77777777" w:rsidR="0066519A" w:rsidRPr="00EE1080" w:rsidRDefault="0066519A" w:rsidP="00EE1080">
            <w:pPr>
              <w:adjustRightInd w:val="0"/>
              <w:snapToGrid w:val="0"/>
              <w:jc w:val="center"/>
              <w:rPr>
                <w:rFonts w:ascii="仿宋_GB2312" w:hAnsi="仿宋"/>
                <w:sz w:val="24"/>
                <w:szCs w:val="24"/>
              </w:rPr>
            </w:pPr>
            <w:r w:rsidRPr="00EE1080">
              <w:rPr>
                <w:rFonts w:ascii="仿宋_GB2312" w:hAnsi="仿宋" w:hint="eastAsia"/>
                <w:w w:val="90"/>
                <w:sz w:val="24"/>
                <w:szCs w:val="24"/>
              </w:rPr>
              <w:t>（</w:t>
            </w:r>
            <w:r w:rsidRPr="00EE1080">
              <w:rPr>
                <w:rFonts w:ascii="仿宋_GB2312" w:hAnsi="仿宋"/>
                <w:w w:val="90"/>
                <w:sz w:val="24"/>
                <w:szCs w:val="24"/>
              </w:rPr>
              <w:t>40</w:t>
            </w:r>
            <w:r w:rsidRPr="00EE1080">
              <w:rPr>
                <w:rFonts w:ascii="仿宋_GB2312" w:hAnsi="仿宋" w:hint="eastAsia"/>
                <w:w w:val="90"/>
                <w:sz w:val="24"/>
                <w:szCs w:val="24"/>
              </w:rPr>
              <w:t>分）</w:t>
            </w:r>
          </w:p>
        </w:tc>
        <w:tc>
          <w:tcPr>
            <w:tcW w:w="1985" w:type="dxa"/>
            <w:vAlign w:val="center"/>
          </w:tcPr>
          <w:p w14:paraId="5E3241DF" w14:textId="77777777" w:rsidR="0066519A" w:rsidRPr="00EE1080" w:rsidRDefault="0066519A" w:rsidP="00EE1080">
            <w:pPr>
              <w:adjustRightInd w:val="0"/>
              <w:snapToGrid w:val="0"/>
              <w:jc w:val="left"/>
              <w:rPr>
                <w:rFonts w:ascii="仿宋_GB2312" w:hAnsi="仿宋"/>
                <w:sz w:val="24"/>
                <w:szCs w:val="24"/>
              </w:rPr>
            </w:pPr>
            <w:r w:rsidRPr="00EE1080">
              <w:rPr>
                <w:rFonts w:ascii="仿宋_GB2312" w:hAnsi="仿宋" w:hint="eastAsia"/>
                <w:sz w:val="24"/>
                <w:szCs w:val="24"/>
              </w:rPr>
              <w:t>五、经营行为异常率</w:t>
            </w:r>
          </w:p>
          <w:p w14:paraId="4915F662" w14:textId="77777777" w:rsidR="0066519A" w:rsidRPr="00EE1080" w:rsidRDefault="0066519A" w:rsidP="00EE1080">
            <w:pPr>
              <w:adjustRightInd w:val="0"/>
              <w:snapToGrid w:val="0"/>
              <w:jc w:val="left"/>
              <w:rPr>
                <w:rFonts w:ascii="仿宋_GB2312" w:hAnsi="仿宋"/>
                <w:sz w:val="24"/>
                <w:szCs w:val="24"/>
              </w:rPr>
            </w:pPr>
            <w:r w:rsidRPr="00EE1080">
              <w:rPr>
                <w:rFonts w:ascii="仿宋_GB2312" w:hAnsi="仿宋" w:hint="eastAsia"/>
                <w:sz w:val="24"/>
                <w:szCs w:val="24"/>
              </w:rPr>
              <w:t>（</w:t>
            </w:r>
            <w:r w:rsidRPr="00EE1080">
              <w:rPr>
                <w:rFonts w:ascii="仿宋_GB2312" w:hAnsi="仿宋"/>
                <w:sz w:val="24"/>
                <w:szCs w:val="24"/>
              </w:rPr>
              <w:t>20</w:t>
            </w:r>
            <w:r w:rsidRPr="00EE1080">
              <w:rPr>
                <w:rFonts w:ascii="仿宋_GB2312" w:hAnsi="仿宋" w:hint="eastAsia"/>
                <w:sz w:val="24"/>
                <w:szCs w:val="24"/>
              </w:rPr>
              <w:t>分）</w:t>
            </w:r>
          </w:p>
        </w:tc>
        <w:tc>
          <w:tcPr>
            <w:tcW w:w="2126" w:type="dxa"/>
          </w:tcPr>
          <w:p w14:paraId="6A99D66E" w14:textId="77777777" w:rsidR="0066519A" w:rsidRPr="00EE1080" w:rsidRDefault="0066519A" w:rsidP="00EE1080">
            <w:pPr>
              <w:adjustRightInd w:val="0"/>
              <w:snapToGrid w:val="0"/>
              <w:jc w:val="left"/>
              <w:rPr>
                <w:rFonts w:ascii="仿宋_GB2312" w:hAnsi="仿宋"/>
                <w:sz w:val="24"/>
                <w:szCs w:val="24"/>
              </w:rPr>
            </w:pPr>
            <w:r w:rsidRPr="00EE1080">
              <w:rPr>
                <w:rFonts w:ascii="仿宋_GB2312" w:hAnsi="仿宋" w:hint="eastAsia"/>
                <w:sz w:val="24"/>
                <w:szCs w:val="24"/>
              </w:rPr>
              <w:t>通过信息平台数据分析，发现的企业经营行为异常率</w:t>
            </w:r>
          </w:p>
        </w:tc>
        <w:tc>
          <w:tcPr>
            <w:tcW w:w="3402" w:type="dxa"/>
            <w:vAlign w:val="center"/>
          </w:tcPr>
          <w:p w14:paraId="2AC42915" w14:textId="77777777" w:rsidR="0066519A" w:rsidRPr="00EE1080" w:rsidRDefault="0066519A" w:rsidP="00EE1080">
            <w:pPr>
              <w:adjustRightInd w:val="0"/>
              <w:snapToGrid w:val="0"/>
              <w:rPr>
                <w:rFonts w:ascii="仿宋_GB2312" w:hAnsi="仿宋"/>
                <w:sz w:val="24"/>
                <w:szCs w:val="24"/>
              </w:rPr>
            </w:pPr>
            <w:r w:rsidRPr="00EE1080">
              <w:rPr>
                <w:rFonts w:ascii="仿宋_GB2312" w:hAnsi="仿宋"/>
                <w:sz w:val="24"/>
                <w:szCs w:val="24"/>
              </w:rPr>
              <w:t>20*</w:t>
            </w:r>
            <w:r w:rsidRPr="00EE1080">
              <w:rPr>
                <w:rFonts w:ascii="仿宋_GB2312" w:hAnsi="仿宋" w:hint="eastAsia"/>
                <w:sz w:val="24"/>
                <w:szCs w:val="24"/>
              </w:rPr>
              <w:t>（</w:t>
            </w:r>
            <w:r w:rsidRPr="00EE1080">
              <w:rPr>
                <w:rFonts w:ascii="仿宋_GB2312" w:hAnsi="仿宋"/>
                <w:sz w:val="24"/>
                <w:szCs w:val="24"/>
              </w:rPr>
              <w:t>1-</w:t>
            </w:r>
            <w:r w:rsidRPr="00EE1080">
              <w:rPr>
                <w:rFonts w:ascii="仿宋_GB2312" w:hAnsi="仿宋" w:hint="eastAsia"/>
                <w:sz w:val="24"/>
                <w:szCs w:val="24"/>
              </w:rPr>
              <w:t>评定周期内异常数</w:t>
            </w:r>
            <w:r w:rsidRPr="00EE1080">
              <w:rPr>
                <w:rFonts w:ascii="仿宋_GB2312" w:hAnsi="仿宋"/>
                <w:sz w:val="24"/>
                <w:szCs w:val="24"/>
              </w:rPr>
              <w:t>/</w:t>
            </w:r>
            <w:r w:rsidRPr="00EE1080">
              <w:rPr>
                <w:rFonts w:ascii="仿宋_GB2312" w:hAnsi="仿宋" w:hint="eastAsia"/>
                <w:sz w:val="24"/>
                <w:szCs w:val="24"/>
              </w:rPr>
              <w:t>车辆数）</w:t>
            </w:r>
          </w:p>
        </w:tc>
        <w:tc>
          <w:tcPr>
            <w:tcW w:w="1130" w:type="dxa"/>
            <w:vAlign w:val="center"/>
          </w:tcPr>
          <w:p w14:paraId="4268CC6B" w14:textId="77777777" w:rsidR="0066519A" w:rsidRPr="00EE1080" w:rsidRDefault="0066519A" w:rsidP="00EE1080">
            <w:pPr>
              <w:adjustRightInd w:val="0"/>
              <w:snapToGrid w:val="0"/>
              <w:jc w:val="center"/>
              <w:rPr>
                <w:rFonts w:ascii="仿宋_GB2312" w:hAnsi="仿宋"/>
                <w:sz w:val="24"/>
                <w:szCs w:val="24"/>
              </w:rPr>
            </w:pPr>
          </w:p>
        </w:tc>
      </w:tr>
      <w:tr w:rsidR="0066519A" w:rsidRPr="0066519A" w14:paraId="03B06F24" w14:textId="77777777" w:rsidTr="00EE1080">
        <w:trPr>
          <w:trHeight w:val="848"/>
          <w:jc w:val="center"/>
        </w:trPr>
        <w:tc>
          <w:tcPr>
            <w:tcW w:w="1217" w:type="dxa"/>
            <w:vMerge/>
            <w:vAlign w:val="center"/>
          </w:tcPr>
          <w:p w14:paraId="7219C030" w14:textId="77777777" w:rsidR="0066519A" w:rsidRPr="00317B2F" w:rsidRDefault="0066519A" w:rsidP="00EE1080">
            <w:pPr>
              <w:adjustRightInd w:val="0"/>
              <w:snapToGrid w:val="0"/>
              <w:jc w:val="center"/>
              <w:rPr>
                <w:rFonts w:ascii="仿宋_GB2312" w:hAnsi="仿宋"/>
                <w:sz w:val="24"/>
                <w:szCs w:val="24"/>
              </w:rPr>
            </w:pPr>
          </w:p>
        </w:tc>
        <w:tc>
          <w:tcPr>
            <w:tcW w:w="1985" w:type="dxa"/>
            <w:vAlign w:val="center"/>
          </w:tcPr>
          <w:p w14:paraId="60EEE0DB" w14:textId="77777777" w:rsidR="0066519A" w:rsidRPr="00317B2F" w:rsidRDefault="0066519A" w:rsidP="00EE1080">
            <w:pPr>
              <w:adjustRightInd w:val="0"/>
              <w:snapToGrid w:val="0"/>
              <w:jc w:val="left"/>
              <w:rPr>
                <w:rFonts w:ascii="仿宋_GB2312" w:hAnsi="仿宋"/>
                <w:sz w:val="24"/>
                <w:szCs w:val="24"/>
              </w:rPr>
            </w:pPr>
            <w:r w:rsidRPr="00317B2F">
              <w:rPr>
                <w:rFonts w:ascii="仿宋_GB2312" w:hAnsi="仿宋" w:hint="eastAsia"/>
                <w:sz w:val="24"/>
                <w:szCs w:val="24"/>
              </w:rPr>
              <w:t>六、危货从业人员（驾驶员、押运员、安全员）的绿码率（</w:t>
            </w:r>
            <w:r w:rsidRPr="00317B2F">
              <w:rPr>
                <w:rFonts w:ascii="仿宋_GB2312" w:hAnsi="仿宋"/>
                <w:sz w:val="24"/>
                <w:szCs w:val="24"/>
              </w:rPr>
              <w:t>10</w:t>
            </w:r>
            <w:r w:rsidRPr="00317B2F">
              <w:rPr>
                <w:rFonts w:ascii="仿宋_GB2312" w:hAnsi="仿宋" w:hint="eastAsia"/>
                <w:sz w:val="24"/>
                <w:szCs w:val="24"/>
              </w:rPr>
              <w:t>分）</w:t>
            </w:r>
          </w:p>
        </w:tc>
        <w:tc>
          <w:tcPr>
            <w:tcW w:w="2126" w:type="dxa"/>
            <w:vAlign w:val="center"/>
          </w:tcPr>
          <w:p w14:paraId="47350F4B" w14:textId="77777777" w:rsidR="0066519A" w:rsidRPr="00317B2F" w:rsidRDefault="0066519A" w:rsidP="00EE1080">
            <w:pPr>
              <w:adjustRightInd w:val="0"/>
              <w:snapToGrid w:val="0"/>
              <w:rPr>
                <w:rFonts w:ascii="仿宋_GB2312" w:hAnsi="仿宋"/>
                <w:sz w:val="24"/>
                <w:szCs w:val="24"/>
              </w:rPr>
            </w:pPr>
            <w:r w:rsidRPr="00317B2F">
              <w:rPr>
                <w:rFonts w:ascii="仿宋_GB2312" w:hAnsi="仿宋" w:hint="eastAsia"/>
                <w:sz w:val="24"/>
                <w:szCs w:val="24"/>
              </w:rPr>
              <w:t>企业危货从业人员（驾驶员、押运员、安全员）的绿码情况</w:t>
            </w:r>
          </w:p>
        </w:tc>
        <w:tc>
          <w:tcPr>
            <w:tcW w:w="3402" w:type="dxa"/>
            <w:vAlign w:val="center"/>
          </w:tcPr>
          <w:p w14:paraId="59989300" w14:textId="77777777" w:rsidR="0066519A" w:rsidRPr="00317B2F" w:rsidRDefault="0066519A" w:rsidP="00EE1080">
            <w:pPr>
              <w:adjustRightInd w:val="0"/>
              <w:snapToGrid w:val="0"/>
              <w:rPr>
                <w:rFonts w:ascii="仿宋_GB2312" w:hAnsi="仿宋"/>
                <w:sz w:val="24"/>
                <w:szCs w:val="24"/>
              </w:rPr>
            </w:pPr>
            <w:r w:rsidRPr="00317B2F">
              <w:rPr>
                <w:rFonts w:ascii="仿宋_GB2312" w:hAnsi="仿宋"/>
                <w:sz w:val="24"/>
                <w:szCs w:val="24"/>
              </w:rPr>
              <w:t>10*</w:t>
            </w:r>
            <w:r w:rsidRPr="00317B2F">
              <w:rPr>
                <w:rFonts w:ascii="仿宋_GB2312" w:hAnsi="仿宋" w:hint="eastAsia"/>
                <w:sz w:val="24"/>
                <w:szCs w:val="24"/>
              </w:rPr>
              <w:t>（评定周期内危货从业人员绿码数</w:t>
            </w:r>
            <w:r w:rsidRPr="00317B2F">
              <w:rPr>
                <w:rFonts w:ascii="仿宋_GB2312" w:hAnsi="仿宋"/>
                <w:sz w:val="24"/>
                <w:szCs w:val="24"/>
              </w:rPr>
              <w:t>/</w:t>
            </w:r>
            <w:r w:rsidRPr="00317B2F">
              <w:rPr>
                <w:rFonts w:ascii="仿宋_GB2312" w:hAnsi="仿宋" w:hint="eastAsia"/>
                <w:sz w:val="24"/>
                <w:szCs w:val="24"/>
              </w:rPr>
              <w:t>从业人员总数）</w:t>
            </w:r>
          </w:p>
        </w:tc>
        <w:tc>
          <w:tcPr>
            <w:tcW w:w="1130" w:type="dxa"/>
            <w:vAlign w:val="center"/>
          </w:tcPr>
          <w:p w14:paraId="4D4C5046" w14:textId="77777777" w:rsidR="0066519A" w:rsidRPr="00317B2F" w:rsidRDefault="0066519A" w:rsidP="00EE1080">
            <w:pPr>
              <w:adjustRightInd w:val="0"/>
              <w:snapToGrid w:val="0"/>
              <w:jc w:val="center"/>
              <w:rPr>
                <w:rFonts w:ascii="仿宋_GB2312" w:hAnsi="仿宋"/>
                <w:sz w:val="24"/>
                <w:szCs w:val="24"/>
              </w:rPr>
            </w:pPr>
          </w:p>
        </w:tc>
      </w:tr>
      <w:tr w:rsidR="0066519A" w:rsidRPr="0066519A" w14:paraId="7A50FE33" w14:textId="77777777" w:rsidTr="00EE1080">
        <w:trPr>
          <w:trHeight w:val="709"/>
          <w:jc w:val="center"/>
        </w:trPr>
        <w:tc>
          <w:tcPr>
            <w:tcW w:w="1217" w:type="dxa"/>
            <w:vMerge/>
            <w:vAlign w:val="center"/>
          </w:tcPr>
          <w:p w14:paraId="22A46629" w14:textId="77777777" w:rsidR="0066519A" w:rsidRPr="00317B2F" w:rsidRDefault="0066519A" w:rsidP="00EE1080">
            <w:pPr>
              <w:adjustRightInd w:val="0"/>
              <w:snapToGrid w:val="0"/>
              <w:jc w:val="center"/>
              <w:rPr>
                <w:rFonts w:ascii="仿宋_GB2312" w:hAnsi="仿宋"/>
                <w:sz w:val="24"/>
                <w:szCs w:val="24"/>
              </w:rPr>
            </w:pPr>
          </w:p>
        </w:tc>
        <w:tc>
          <w:tcPr>
            <w:tcW w:w="1985" w:type="dxa"/>
            <w:vAlign w:val="center"/>
          </w:tcPr>
          <w:p w14:paraId="17F00192" w14:textId="77777777" w:rsidR="0066519A" w:rsidRPr="00317B2F" w:rsidRDefault="0066519A" w:rsidP="00EE1080">
            <w:pPr>
              <w:adjustRightInd w:val="0"/>
              <w:snapToGrid w:val="0"/>
              <w:jc w:val="left"/>
              <w:rPr>
                <w:rFonts w:ascii="仿宋_GB2312" w:hAnsi="仿宋"/>
                <w:sz w:val="24"/>
                <w:szCs w:val="24"/>
              </w:rPr>
            </w:pPr>
            <w:r w:rsidRPr="00317B2F">
              <w:rPr>
                <w:rFonts w:ascii="仿宋_GB2312" w:hAnsi="仿宋" w:hint="eastAsia"/>
                <w:sz w:val="24"/>
                <w:szCs w:val="24"/>
              </w:rPr>
              <w:t>七、违法率</w:t>
            </w:r>
            <w:r w:rsidRPr="00317B2F">
              <w:rPr>
                <w:rFonts w:ascii="仿宋_GB2312" w:hAnsi="仿宋"/>
                <w:sz w:val="24"/>
                <w:szCs w:val="24"/>
              </w:rPr>
              <w:t>1</w:t>
            </w:r>
            <w:r w:rsidRPr="00317B2F">
              <w:rPr>
                <w:rFonts w:ascii="仿宋_GB2312" w:hAnsi="仿宋" w:hint="eastAsia"/>
                <w:sz w:val="24"/>
                <w:szCs w:val="24"/>
              </w:rPr>
              <w:t>（交通运输部门）（</w:t>
            </w:r>
            <w:r w:rsidRPr="00317B2F">
              <w:rPr>
                <w:rFonts w:ascii="仿宋_GB2312" w:hAnsi="仿宋"/>
                <w:sz w:val="24"/>
                <w:szCs w:val="24"/>
              </w:rPr>
              <w:t>5</w:t>
            </w:r>
            <w:r w:rsidRPr="00317B2F">
              <w:rPr>
                <w:rFonts w:ascii="仿宋_GB2312" w:hAnsi="仿宋" w:hint="eastAsia"/>
                <w:sz w:val="24"/>
                <w:szCs w:val="24"/>
              </w:rPr>
              <w:t>分）</w:t>
            </w:r>
          </w:p>
        </w:tc>
        <w:tc>
          <w:tcPr>
            <w:tcW w:w="2126" w:type="dxa"/>
            <w:vAlign w:val="center"/>
          </w:tcPr>
          <w:p w14:paraId="6D790D3C" w14:textId="77777777" w:rsidR="0066519A" w:rsidRPr="00317B2F" w:rsidRDefault="0066519A" w:rsidP="00EE1080">
            <w:pPr>
              <w:adjustRightInd w:val="0"/>
              <w:snapToGrid w:val="0"/>
              <w:rPr>
                <w:rFonts w:ascii="仿宋_GB2312" w:hAnsi="仿宋"/>
                <w:sz w:val="24"/>
                <w:szCs w:val="24"/>
              </w:rPr>
            </w:pPr>
            <w:r w:rsidRPr="00317B2F">
              <w:rPr>
                <w:rFonts w:ascii="仿宋_GB2312" w:hAnsi="仿宋" w:hint="eastAsia"/>
                <w:sz w:val="24"/>
                <w:szCs w:val="24"/>
              </w:rPr>
              <w:t>交通运输部门作出的行政处罚案件数与拥有的车</w:t>
            </w:r>
            <w:r w:rsidRPr="00317B2F">
              <w:rPr>
                <w:rFonts w:ascii="仿宋_GB2312" w:hAnsi="仿宋" w:hint="eastAsia"/>
                <w:sz w:val="24"/>
                <w:szCs w:val="24"/>
              </w:rPr>
              <w:lastRenderedPageBreak/>
              <w:t>辆数的比率</w:t>
            </w:r>
          </w:p>
        </w:tc>
        <w:tc>
          <w:tcPr>
            <w:tcW w:w="3402" w:type="dxa"/>
            <w:vAlign w:val="center"/>
          </w:tcPr>
          <w:p w14:paraId="57FDB6C6" w14:textId="77777777" w:rsidR="0066519A" w:rsidRPr="00317B2F" w:rsidRDefault="0066519A" w:rsidP="00EE1080">
            <w:pPr>
              <w:adjustRightInd w:val="0"/>
              <w:snapToGrid w:val="0"/>
              <w:rPr>
                <w:rFonts w:ascii="仿宋_GB2312" w:hAnsi="仿宋"/>
                <w:sz w:val="24"/>
                <w:szCs w:val="24"/>
              </w:rPr>
            </w:pPr>
            <w:r w:rsidRPr="00317B2F">
              <w:rPr>
                <w:rFonts w:ascii="仿宋_GB2312" w:hAnsi="仿宋"/>
                <w:sz w:val="24"/>
                <w:szCs w:val="24"/>
              </w:rPr>
              <w:lastRenderedPageBreak/>
              <w:t>5 *</w:t>
            </w:r>
            <w:r w:rsidRPr="00317B2F">
              <w:rPr>
                <w:rFonts w:ascii="仿宋_GB2312" w:hAnsi="仿宋" w:hint="eastAsia"/>
                <w:sz w:val="24"/>
                <w:szCs w:val="24"/>
              </w:rPr>
              <w:t>（</w:t>
            </w:r>
            <w:r w:rsidRPr="00317B2F">
              <w:rPr>
                <w:rFonts w:ascii="仿宋_GB2312" w:hAnsi="仿宋"/>
                <w:sz w:val="24"/>
                <w:szCs w:val="24"/>
              </w:rPr>
              <w:t>1-</w:t>
            </w:r>
            <w:r w:rsidRPr="00317B2F">
              <w:rPr>
                <w:rFonts w:ascii="仿宋_GB2312" w:hAnsi="仿宋" w:hint="eastAsia"/>
                <w:sz w:val="24"/>
                <w:szCs w:val="24"/>
              </w:rPr>
              <w:t>评定周期内违法车辆数</w:t>
            </w:r>
            <w:r w:rsidRPr="00317B2F">
              <w:rPr>
                <w:rFonts w:ascii="仿宋_GB2312" w:hAnsi="仿宋"/>
                <w:sz w:val="24"/>
                <w:szCs w:val="24"/>
              </w:rPr>
              <w:t>/</w:t>
            </w:r>
            <w:r w:rsidRPr="00317B2F">
              <w:rPr>
                <w:rFonts w:ascii="仿宋_GB2312" w:hAnsi="仿宋" w:hint="eastAsia"/>
                <w:sz w:val="24"/>
                <w:szCs w:val="24"/>
              </w:rPr>
              <w:t>车辆总数）</w:t>
            </w:r>
          </w:p>
        </w:tc>
        <w:tc>
          <w:tcPr>
            <w:tcW w:w="1130" w:type="dxa"/>
            <w:vAlign w:val="center"/>
          </w:tcPr>
          <w:p w14:paraId="3B59AD0F" w14:textId="77777777" w:rsidR="0066519A" w:rsidRPr="00317B2F" w:rsidRDefault="0066519A" w:rsidP="00EE1080">
            <w:pPr>
              <w:adjustRightInd w:val="0"/>
              <w:snapToGrid w:val="0"/>
              <w:jc w:val="center"/>
              <w:rPr>
                <w:rFonts w:ascii="仿宋_GB2312" w:hAnsi="仿宋"/>
                <w:sz w:val="24"/>
                <w:szCs w:val="24"/>
              </w:rPr>
            </w:pPr>
          </w:p>
        </w:tc>
      </w:tr>
      <w:tr w:rsidR="0066519A" w:rsidRPr="0066519A" w14:paraId="338D0167" w14:textId="77777777" w:rsidTr="00EE1080">
        <w:trPr>
          <w:trHeight w:val="693"/>
          <w:jc w:val="center"/>
        </w:trPr>
        <w:tc>
          <w:tcPr>
            <w:tcW w:w="1217" w:type="dxa"/>
            <w:vMerge/>
          </w:tcPr>
          <w:p w14:paraId="1034DDFF" w14:textId="77777777" w:rsidR="0066519A" w:rsidRPr="00317B2F" w:rsidRDefault="0066519A" w:rsidP="00EE1080">
            <w:pPr>
              <w:adjustRightInd w:val="0"/>
              <w:snapToGrid w:val="0"/>
              <w:jc w:val="center"/>
              <w:rPr>
                <w:rFonts w:ascii="仿宋_GB2312" w:hAnsi="仿宋"/>
                <w:sz w:val="24"/>
                <w:szCs w:val="24"/>
              </w:rPr>
            </w:pPr>
          </w:p>
        </w:tc>
        <w:tc>
          <w:tcPr>
            <w:tcW w:w="1985" w:type="dxa"/>
            <w:vAlign w:val="center"/>
          </w:tcPr>
          <w:p w14:paraId="57352FAA" w14:textId="77777777" w:rsidR="0066519A" w:rsidRPr="00317B2F" w:rsidRDefault="0066519A" w:rsidP="00EE1080">
            <w:pPr>
              <w:adjustRightInd w:val="0"/>
              <w:snapToGrid w:val="0"/>
              <w:jc w:val="left"/>
              <w:rPr>
                <w:rFonts w:ascii="仿宋_GB2312" w:hAnsi="仿宋"/>
                <w:sz w:val="24"/>
                <w:szCs w:val="24"/>
              </w:rPr>
            </w:pPr>
            <w:r w:rsidRPr="00317B2F">
              <w:rPr>
                <w:rFonts w:ascii="仿宋_GB2312" w:hAnsi="仿宋" w:hint="eastAsia"/>
                <w:sz w:val="24"/>
                <w:szCs w:val="24"/>
              </w:rPr>
              <w:t>八、违法率</w:t>
            </w:r>
            <w:r w:rsidRPr="00317B2F">
              <w:rPr>
                <w:rFonts w:ascii="仿宋_GB2312" w:hAnsi="仿宋"/>
                <w:sz w:val="24"/>
                <w:szCs w:val="24"/>
              </w:rPr>
              <w:t>2</w:t>
            </w:r>
            <w:r w:rsidRPr="00317B2F">
              <w:rPr>
                <w:rFonts w:ascii="仿宋_GB2312" w:hAnsi="仿宋" w:hint="eastAsia"/>
                <w:sz w:val="24"/>
                <w:szCs w:val="24"/>
              </w:rPr>
              <w:t>（公安部门）（</w:t>
            </w:r>
            <w:r w:rsidRPr="00317B2F">
              <w:rPr>
                <w:rFonts w:ascii="仿宋_GB2312" w:hAnsi="仿宋"/>
                <w:sz w:val="24"/>
                <w:szCs w:val="24"/>
              </w:rPr>
              <w:t>5</w:t>
            </w:r>
            <w:r w:rsidRPr="00317B2F">
              <w:rPr>
                <w:rFonts w:ascii="仿宋_GB2312" w:hAnsi="仿宋" w:hint="eastAsia"/>
                <w:sz w:val="24"/>
                <w:szCs w:val="24"/>
              </w:rPr>
              <w:t>分）</w:t>
            </w:r>
          </w:p>
        </w:tc>
        <w:tc>
          <w:tcPr>
            <w:tcW w:w="2126" w:type="dxa"/>
          </w:tcPr>
          <w:p w14:paraId="2E727728" w14:textId="77777777" w:rsidR="0066519A" w:rsidRPr="00317B2F" w:rsidRDefault="0066519A" w:rsidP="00EE1080">
            <w:pPr>
              <w:adjustRightInd w:val="0"/>
              <w:snapToGrid w:val="0"/>
              <w:jc w:val="left"/>
              <w:rPr>
                <w:rFonts w:ascii="仿宋_GB2312" w:hAnsi="仿宋"/>
                <w:sz w:val="24"/>
                <w:szCs w:val="24"/>
              </w:rPr>
            </w:pPr>
            <w:r w:rsidRPr="00317B2F">
              <w:rPr>
                <w:rFonts w:ascii="仿宋_GB2312" w:hAnsi="仿宋" w:hint="eastAsia"/>
                <w:sz w:val="24"/>
                <w:szCs w:val="24"/>
              </w:rPr>
              <w:t>公安交管部门作出的行政处罚案件数与拥有的车辆数的比率</w:t>
            </w:r>
          </w:p>
        </w:tc>
        <w:tc>
          <w:tcPr>
            <w:tcW w:w="3402" w:type="dxa"/>
            <w:vAlign w:val="center"/>
          </w:tcPr>
          <w:p w14:paraId="785210AB" w14:textId="77777777" w:rsidR="0066519A" w:rsidRPr="00317B2F" w:rsidRDefault="0066519A" w:rsidP="00EE1080">
            <w:pPr>
              <w:adjustRightInd w:val="0"/>
              <w:snapToGrid w:val="0"/>
              <w:jc w:val="center"/>
              <w:rPr>
                <w:rFonts w:ascii="仿宋_GB2312" w:hAnsi="仿宋"/>
                <w:sz w:val="24"/>
                <w:szCs w:val="24"/>
              </w:rPr>
            </w:pPr>
            <w:r w:rsidRPr="00317B2F">
              <w:rPr>
                <w:rFonts w:ascii="仿宋_GB2312" w:hAnsi="仿宋"/>
                <w:sz w:val="24"/>
                <w:szCs w:val="24"/>
              </w:rPr>
              <w:t>5 *</w:t>
            </w:r>
            <w:r w:rsidRPr="00317B2F">
              <w:rPr>
                <w:rFonts w:ascii="仿宋_GB2312" w:hAnsi="仿宋" w:hint="eastAsia"/>
                <w:sz w:val="24"/>
                <w:szCs w:val="24"/>
              </w:rPr>
              <w:t>（</w:t>
            </w:r>
            <w:r w:rsidRPr="00317B2F">
              <w:rPr>
                <w:rFonts w:ascii="仿宋_GB2312" w:hAnsi="仿宋"/>
                <w:sz w:val="24"/>
                <w:szCs w:val="24"/>
              </w:rPr>
              <w:t>1-</w:t>
            </w:r>
            <w:r w:rsidRPr="00317B2F">
              <w:rPr>
                <w:rFonts w:ascii="仿宋_GB2312" w:hAnsi="仿宋" w:hint="eastAsia"/>
                <w:sz w:val="24"/>
                <w:szCs w:val="24"/>
              </w:rPr>
              <w:t>评定周期内违法车辆数</w:t>
            </w:r>
            <w:r w:rsidRPr="00317B2F">
              <w:rPr>
                <w:rFonts w:ascii="仿宋_GB2312" w:hAnsi="仿宋"/>
                <w:sz w:val="24"/>
                <w:szCs w:val="24"/>
              </w:rPr>
              <w:t>/</w:t>
            </w:r>
            <w:r w:rsidRPr="00317B2F">
              <w:rPr>
                <w:rFonts w:ascii="仿宋_GB2312" w:hAnsi="仿宋" w:hint="eastAsia"/>
                <w:sz w:val="24"/>
                <w:szCs w:val="24"/>
              </w:rPr>
              <w:t>车辆总数）</w:t>
            </w:r>
          </w:p>
        </w:tc>
        <w:tc>
          <w:tcPr>
            <w:tcW w:w="1130" w:type="dxa"/>
            <w:vAlign w:val="center"/>
          </w:tcPr>
          <w:p w14:paraId="7F5679D6" w14:textId="77777777" w:rsidR="0066519A" w:rsidRPr="00317B2F" w:rsidRDefault="0066519A" w:rsidP="00EE1080">
            <w:pPr>
              <w:adjustRightInd w:val="0"/>
              <w:snapToGrid w:val="0"/>
              <w:jc w:val="center"/>
              <w:rPr>
                <w:rFonts w:ascii="仿宋_GB2312" w:hAnsi="仿宋"/>
                <w:sz w:val="24"/>
                <w:szCs w:val="24"/>
              </w:rPr>
            </w:pPr>
          </w:p>
        </w:tc>
      </w:tr>
      <w:tr w:rsidR="0066519A" w:rsidRPr="0066519A" w14:paraId="6B80E041" w14:textId="77777777" w:rsidTr="00EE1080">
        <w:trPr>
          <w:trHeight w:val="491"/>
          <w:jc w:val="center"/>
        </w:trPr>
        <w:tc>
          <w:tcPr>
            <w:tcW w:w="1217" w:type="dxa"/>
            <w:vAlign w:val="center"/>
          </w:tcPr>
          <w:p w14:paraId="437B8D3B" w14:textId="77777777" w:rsidR="0066519A" w:rsidRPr="00EE1080" w:rsidRDefault="0066519A" w:rsidP="00EE1080">
            <w:pPr>
              <w:adjustRightInd w:val="0"/>
              <w:snapToGrid w:val="0"/>
              <w:jc w:val="center"/>
              <w:rPr>
                <w:rFonts w:ascii="仿宋_GB2312" w:hAnsi="仿宋"/>
                <w:sz w:val="24"/>
                <w:szCs w:val="24"/>
              </w:rPr>
            </w:pPr>
            <w:r w:rsidRPr="00EE1080">
              <w:rPr>
                <w:rFonts w:ascii="仿宋_GB2312" w:hAnsi="仿宋" w:hint="eastAsia"/>
                <w:sz w:val="24"/>
                <w:szCs w:val="24"/>
              </w:rPr>
              <w:t>地市综合分（</w:t>
            </w:r>
            <w:r w:rsidRPr="00EE1080">
              <w:rPr>
                <w:rFonts w:ascii="仿宋_GB2312" w:hAnsi="仿宋"/>
                <w:sz w:val="24"/>
                <w:szCs w:val="24"/>
              </w:rPr>
              <w:t>20</w:t>
            </w:r>
            <w:r w:rsidRPr="00EE1080">
              <w:rPr>
                <w:rFonts w:ascii="仿宋_GB2312" w:hAnsi="仿宋" w:hint="eastAsia"/>
                <w:sz w:val="24"/>
                <w:szCs w:val="24"/>
              </w:rPr>
              <w:t>分）</w:t>
            </w:r>
          </w:p>
        </w:tc>
        <w:tc>
          <w:tcPr>
            <w:tcW w:w="1985" w:type="dxa"/>
            <w:vAlign w:val="center"/>
          </w:tcPr>
          <w:p w14:paraId="75E5EED7" w14:textId="77777777" w:rsidR="0066519A" w:rsidRPr="00EE1080" w:rsidRDefault="0066519A" w:rsidP="00EE1080">
            <w:pPr>
              <w:adjustRightInd w:val="0"/>
              <w:snapToGrid w:val="0"/>
              <w:jc w:val="left"/>
              <w:rPr>
                <w:rFonts w:ascii="仿宋_GB2312" w:hAnsi="仿宋"/>
                <w:sz w:val="24"/>
                <w:szCs w:val="24"/>
              </w:rPr>
            </w:pPr>
            <w:r w:rsidRPr="00EE1080">
              <w:rPr>
                <w:rFonts w:ascii="仿宋_GB2312" w:hAnsi="仿宋" w:hint="eastAsia"/>
                <w:sz w:val="24"/>
                <w:szCs w:val="24"/>
              </w:rPr>
              <w:t>九、各地市行业主管部门综合评价分（</w:t>
            </w:r>
            <w:r w:rsidRPr="00EE1080">
              <w:rPr>
                <w:rFonts w:ascii="仿宋_GB2312" w:hAnsi="仿宋"/>
                <w:sz w:val="24"/>
                <w:szCs w:val="24"/>
              </w:rPr>
              <w:t>20</w:t>
            </w:r>
            <w:r w:rsidRPr="00EE1080">
              <w:rPr>
                <w:rFonts w:ascii="仿宋_GB2312" w:hAnsi="仿宋" w:hint="eastAsia"/>
                <w:sz w:val="24"/>
                <w:szCs w:val="24"/>
              </w:rPr>
              <w:t>分）</w:t>
            </w:r>
          </w:p>
        </w:tc>
        <w:tc>
          <w:tcPr>
            <w:tcW w:w="2126" w:type="dxa"/>
          </w:tcPr>
          <w:p w14:paraId="1108A937" w14:textId="77777777" w:rsidR="0066519A" w:rsidRPr="00EE1080" w:rsidRDefault="0066519A" w:rsidP="00EE1080">
            <w:pPr>
              <w:adjustRightInd w:val="0"/>
              <w:snapToGrid w:val="0"/>
              <w:jc w:val="left"/>
              <w:rPr>
                <w:rFonts w:ascii="仿宋_GB2312" w:hAnsi="仿宋"/>
                <w:sz w:val="24"/>
                <w:szCs w:val="24"/>
              </w:rPr>
            </w:pPr>
            <w:r w:rsidRPr="00EE1080">
              <w:rPr>
                <w:rFonts w:ascii="仿宋_GB2312" w:hAnsi="仿宋" w:hint="eastAsia"/>
                <w:sz w:val="24"/>
                <w:szCs w:val="24"/>
              </w:rPr>
              <w:t>地市按照各自特色工作以及问题整改落实等情况对辖区内企业进行排序</w:t>
            </w:r>
          </w:p>
        </w:tc>
        <w:tc>
          <w:tcPr>
            <w:tcW w:w="3402" w:type="dxa"/>
            <w:vAlign w:val="center"/>
          </w:tcPr>
          <w:p w14:paraId="1450673E" w14:textId="77777777" w:rsidR="0066519A" w:rsidRPr="00EE1080" w:rsidRDefault="0066519A" w:rsidP="00EE1080">
            <w:pPr>
              <w:adjustRightInd w:val="0"/>
              <w:snapToGrid w:val="0"/>
              <w:rPr>
                <w:rFonts w:ascii="仿宋_GB2312" w:hAnsi="仿宋"/>
                <w:sz w:val="24"/>
                <w:szCs w:val="24"/>
              </w:rPr>
            </w:pPr>
            <w:r w:rsidRPr="00EE1080">
              <w:rPr>
                <w:rFonts w:ascii="仿宋_GB2312" w:hAnsi="仿宋"/>
                <w:sz w:val="24"/>
                <w:szCs w:val="24"/>
              </w:rPr>
              <w:t>1.</w:t>
            </w:r>
            <w:r w:rsidRPr="00EE1080">
              <w:rPr>
                <w:rFonts w:ascii="仿宋_GB2312" w:hAnsi="仿宋" w:hint="eastAsia"/>
                <w:sz w:val="24"/>
                <w:szCs w:val="24"/>
              </w:rPr>
              <w:t>排名前</w:t>
            </w:r>
            <w:r w:rsidRPr="00EE1080">
              <w:rPr>
                <w:rFonts w:ascii="仿宋_GB2312" w:hAnsi="仿宋"/>
                <w:sz w:val="24"/>
                <w:szCs w:val="24"/>
              </w:rPr>
              <w:t>20%</w:t>
            </w:r>
            <w:r w:rsidRPr="00EE1080">
              <w:rPr>
                <w:rFonts w:ascii="仿宋_GB2312" w:hAnsi="仿宋" w:hint="eastAsia"/>
                <w:sz w:val="24"/>
                <w:szCs w:val="24"/>
              </w:rPr>
              <w:t>（含）的，得</w:t>
            </w:r>
            <w:r w:rsidRPr="00EE1080">
              <w:rPr>
                <w:rFonts w:ascii="仿宋_GB2312" w:hAnsi="仿宋"/>
                <w:sz w:val="24"/>
                <w:szCs w:val="24"/>
              </w:rPr>
              <w:t>20</w:t>
            </w:r>
            <w:r w:rsidRPr="00EE1080">
              <w:rPr>
                <w:rFonts w:ascii="仿宋_GB2312" w:hAnsi="仿宋" w:hint="eastAsia"/>
                <w:sz w:val="24"/>
                <w:szCs w:val="24"/>
              </w:rPr>
              <w:t>分；</w:t>
            </w:r>
          </w:p>
          <w:p w14:paraId="6B957B34" w14:textId="77777777" w:rsidR="0066519A" w:rsidRPr="00EE1080" w:rsidRDefault="0066519A" w:rsidP="00EE1080">
            <w:pPr>
              <w:adjustRightInd w:val="0"/>
              <w:snapToGrid w:val="0"/>
              <w:rPr>
                <w:rFonts w:ascii="仿宋_GB2312" w:hAnsi="仿宋"/>
                <w:sz w:val="24"/>
                <w:szCs w:val="24"/>
              </w:rPr>
            </w:pPr>
            <w:r w:rsidRPr="00EE1080">
              <w:rPr>
                <w:rFonts w:ascii="仿宋_GB2312" w:hAnsi="仿宋"/>
                <w:sz w:val="24"/>
                <w:szCs w:val="24"/>
              </w:rPr>
              <w:t>2.</w:t>
            </w:r>
            <w:r w:rsidRPr="00EE1080">
              <w:rPr>
                <w:rFonts w:ascii="仿宋_GB2312" w:hAnsi="仿宋" w:hint="eastAsia"/>
                <w:sz w:val="24"/>
                <w:szCs w:val="24"/>
              </w:rPr>
              <w:t>排名</w:t>
            </w:r>
            <w:r w:rsidRPr="00EE1080">
              <w:rPr>
                <w:rFonts w:ascii="仿宋_GB2312" w:hAnsi="仿宋"/>
                <w:sz w:val="24"/>
                <w:szCs w:val="24"/>
              </w:rPr>
              <w:t>20%-50%</w:t>
            </w:r>
            <w:r w:rsidRPr="00EE1080">
              <w:rPr>
                <w:rFonts w:ascii="仿宋_GB2312" w:hAnsi="仿宋" w:hint="eastAsia"/>
                <w:sz w:val="24"/>
                <w:szCs w:val="24"/>
              </w:rPr>
              <w:t>（含）的，得</w:t>
            </w:r>
            <w:r w:rsidRPr="00EE1080">
              <w:rPr>
                <w:rFonts w:ascii="仿宋_GB2312" w:hAnsi="仿宋"/>
                <w:sz w:val="24"/>
                <w:szCs w:val="24"/>
              </w:rPr>
              <w:t>15</w:t>
            </w:r>
            <w:r w:rsidRPr="00EE1080">
              <w:rPr>
                <w:rFonts w:ascii="仿宋_GB2312" w:hAnsi="仿宋" w:hint="eastAsia"/>
                <w:sz w:val="24"/>
                <w:szCs w:val="24"/>
              </w:rPr>
              <w:t>分；</w:t>
            </w:r>
          </w:p>
          <w:p w14:paraId="60A4773E" w14:textId="77777777" w:rsidR="0066519A" w:rsidRPr="00EE1080" w:rsidRDefault="0066519A" w:rsidP="00EE1080">
            <w:pPr>
              <w:adjustRightInd w:val="0"/>
              <w:snapToGrid w:val="0"/>
              <w:rPr>
                <w:rFonts w:ascii="仿宋_GB2312" w:hAnsi="仿宋"/>
                <w:sz w:val="24"/>
                <w:szCs w:val="24"/>
              </w:rPr>
            </w:pPr>
            <w:r w:rsidRPr="00EE1080">
              <w:rPr>
                <w:rFonts w:ascii="仿宋_GB2312" w:hAnsi="仿宋"/>
                <w:sz w:val="24"/>
                <w:szCs w:val="24"/>
              </w:rPr>
              <w:t>3.</w:t>
            </w:r>
            <w:r w:rsidRPr="00EE1080">
              <w:rPr>
                <w:rFonts w:ascii="仿宋_GB2312" w:hAnsi="仿宋" w:hint="eastAsia"/>
                <w:sz w:val="24"/>
                <w:szCs w:val="24"/>
              </w:rPr>
              <w:t>排名</w:t>
            </w:r>
            <w:r w:rsidRPr="00EE1080">
              <w:rPr>
                <w:rFonts w:ascii="仿宋_GB2312" w:hAnsi="仿宋"/>
                <w:sz w:val="24"/>
                <w:szCs w:val="24"/>
              </w:rPr>
              <w:t>50%-80%</w:t>
            </w:r>
            <w:r w:rsidRPr="00EE1080">
              <w:rPr>
                <w:rFonts w:ascii="仿宋_GB2312" w:hAnsi="仿宋" w:hint="eastAsia"/>
                <w:sz w:val="24"/>
                <w:szCs w:val="24"/>
              </w:rPr>
              <w:t>（含）的，得</w:t>
            </w:r>
            <w:r w:rsidRPr="00EE1080">
              <w:rPr>
                <w:rFonts w:ascii="仿宋_GB2312" w:hAnsi="仿宋"/>
                <w:sz w:val="24"/>
                <w:szCs w:val="24"/>
              </w:rPr>
              <w:t>10</w:t>
            </w:r>
            <w:r w:rsidRPr="00EE1080">
              <w:rPr>
                <w:rFonts w:ascii="仿宋_GB2312" w:hAnsi="仿宋" w:hint="eastAsia"/>
                <w:sz w:val="24"/>
                <w:szCs w:val="24"/>
              </w:rPr>
              <w:t>分；</w:t>
            </w:r>
          </w:p>
          <w:p w14:paraId="207F8162" w14:textId="77777777" w:rsidR="0066519A" w:rsidRPr="00EE1080" w:rsidRDefault="0066519A" w:rsidP="00EE1080">
            <w:pPr>
              <w:adjustRightInd w:val="0"/>
              <w:snapToGrid w:val="0"/>
              <w:rPr>
                <w:rFonts w:ascii="仿宋_GB2312" w:hAnsi="仿宋"/>
                <w:sz w:val="24"/>
                <w:szCs w:val="24"/>
              </w:rPr>
            </w:pPr>
            <w:r w:rsidRPr="00EE1080">
              <w:rPr>
                <w:rFonts w:ascii="仿宋_GB2312" w:hAnsi="仿宋"/>
                <w:sz w:val="24"/>
                <w:szCs w:val="24"/>
              </w:rPr>
              <w:t>4.</w:t>
            </w:r>
            <w:r w:rsidRPr="00EE1080">
              <w:rPr>
                <w:rFonts w:ascii="仿宋_GB2312" w:hAnsi="仿宋" w:hint="eastAsia"/>
                <w:sz w:val="24"/>
                <w:szCs w:val="24"/>
              </w:rPr>
              <w:t>排名</w:t>
            </w:r>
            <w:r w:rsidRPr="00EE1080">
              <w:rPr>
                <w:rFonts w:ascii="仿宋_GB2312" w:hAnsi="仿宋"/>
                <w:sz w:val="24"/>
                <w:szCs w:val="24"/>
              </w:rPr>
              <w:t>80%</w:t>
            </w:r>
            <w:r w:rsidRPr="00EE1080">
              <w:rPr>
                <w:rFonts w:ascii="仿宋_GB2312" w:hAnsi="仿宋" w:hint="eastAsia"/>
                <w:sz w:val="24"/>
                <w:szCs w:val="24"/>
              </w:rPr>
              <w:t>以后的，得</w:t>
            </w:r>
            <w:r w:rsidRPr="00EE1080">
              <w:rPr>
                <w:rFonts w:ascii="仿宋_GB2312" w:hAnsi="仿宋"/>
                <w:sz w:val="24"/>
                <w:szCs w:val="24"/>
              </w:rPr>
              <w:t>5</w:t>
            </w:r>
            <w:r w:rsidRPr="00EE1080">
              <w:rPr>
                <w:rFonts w:ascii="仿宋_GB2312" w:hAnsi="仿宋" w:hint="eastAsia"/>
                <w:sz w:val="24"/>
                <w:szCs w:val="24"/>
              </w:rPr>
              <w:t>分。</w:t>
            </w:r>
          </w:p>
        </w:tc>
        <w:tc>
          <w:tcPr>
            <w:tcW w:w="1130" w:type="dxa"/>
            <w:vAlign w:val="center"/>
          </w:tcPr>
          <w:p w14:paraId="569349BE" w14:textId="77777777" w:rsidR="0066519A" w:rsidRPr="00EE1080" w:rsidRDefault="0066519A" w:rsidP="00EE1080">
            <w:pPr>
              <w:adjustRightInd w:val="0"/>
              <w:snapToGrid w:val="0"/>
              <w:jc w:val="center"/>
              <w:rPr>
                <w:rFonts w:ascii="仿宋_GB2312" w:hAnsi="仿宋"/>
                <w:sz w:val="24"/>
                <w:szCs w:val="24"/>
              </w:rPr>
            </w:pPr>
          </w:p>
        </w:tc>
      </w:tr>
      <w:tr w:rsidR="0066519A" w:rsidRPr="0066519A" w14:paraId="50E031A0" w14:textId="77777777" w:rsidTr="00EE1080">
        <w:trPr>
          <w:trHeight w:val="921"/>
          <w:jc w:val="center"/>
        </w:trPr>
        <w:tc>
          <w:tcPr>
            <w:tcW w:w="1217" w:type="dxa"/>
            <w:vAlign w:val="center"/>
          </w:tcPr>
          <w:p w14:paraId="4A27FC79" w14:textId="77777777" w:rsidR="0066519A" w:rsidRPr="00EE1080" w:rsidRDefault="0066519A" w:rsidP="00EE1080">
            <w:pPr>
              <w:adjustRightInd w:val="0"/>
              <w:snapToGrid w:val="0"/>
              <w:jc w:val="center"/>
              <w:rPr>
                <w:rFonts w:ascii="仿宋_GB2312" w:hAnsi="仿宋"/>
                <w:sz w:val="24"/>
                <w:szCs w:val="24"/>
              </w:rPr>
            </w:pPr>
            <w:r w:rsidRPr="00EE1080">
              <w:rPr>
                <w:rFonts w:ascii="仿宋_GB2312" w:hAnsi="仿宋" w:hint="eastAsia"/>
                <w:sz w:val="24"/>
                <w:szCs w:val="24"/>
              </w:rPr>
              <w:t>分级标准</w:t>
            </w:r>
          </w:p>
        </w:tc>
        <w:tc>
          <w:tcPr>
            <w:tcW w:w="8643" w:type="dxa"/>
            <w:gridSpan w:val="4"/>
            <w:vAlign w:val="center"/>
          </w:tcPr>
          <w:p w14:paraId="7B0D8625" w14:textId="77777777" w:rsidR="0066519A" w:rsidRPr="00EE1080" w:rsidRDefault="0066519A" w:rsidP="00EE1080">
            <w:pPr>
              <w:pStyle w:val="aa"/>
              <w:ind w:firstLine="240"/>
              <w:rPr>
                <w:rFonts w:ascii="仿宋_GB2312" w:hAnsi="仿宋"/>
                <w:sz w:val="24"/>
                <w:szCs w:val="24"/>
              </w:rPr>
            </w:pPr>
            <w:r w:rsidRPr="00EE1080">
              <w:rPr>
                <w:rFonts w:ascii="仿宋_GB2312" w:hAnsi="仿宋"/>
                <w:sz w:val="24"/>
                <w:szCs w:val="24"/>
              </w:rPr>
              <w:t>60</w:t>
            </w:r>
            <w:r w:rsidRPr="00EE1080">
              <w:rPr>
                <w:rFonts w:ascii="仿宋_GB2312" w:hAnsi="仿宋" w:hint="eastAsia"/>
                <w:sz w:val="24"/>
                <w:szCs w:val="24"/>
              </w:rPr>
              <w:t>分以下为橙码状态；</w:t>
            </w:r>
            <w:r w:rsidRPr="00EE1080">
              <w:rPr>
                <w:rFonts w:ascii="仿宋_GB2312" w:hAnsi="仿宋"/>
                <w:sz w:val="24"/>
                <w:szCs w:val="24"/>
              </w:rPr>
              <w:t>60</w:t>
            </w:r>
            <w:r w:rsidRPr="00EE1080">
              <w:rPr>
                <w:rFonts w:ascii="仿宋_GB2312" w:hAnsi="仿宋" w:hint="eastAsia"/>
                <w:sz w:val="24"/>
                <w:szCs w:val="24"/>
              </w:rPr>
              <w:t>分</w:t>
            </w:r>
            <w:r w:rsidRPr="00EE1080">
              <w:rPr>
                <w:rFonts w:ascii="仿宋_GB2312" w:hAnsi="仿宋"/>
                <w:sz w:val="24"/>
                <w:szCs w:val="24"/>
              </w:rPr>
              <w:t>-79</w:t>
            </w:r>
            <w:r w:rsidRPr="00EE1080">
              <w:rPr>
                <w:rFonts w:ascii="仿宋_GB2312" w:hAnsi="仿宋" w:hint="eastAsia"/>
                <w:sz w:val="24"/>
                <w:szCs w:val="24"/>
              </w:rPr>
              <w:t>分为黄码状态；</w:t>
            </w:r>
            <w:r w:rsidRPr="00EE1080">
              <w:rPr>
                <w:rFonts w:ascii="仿宋_GB2312" w:hAnsi="仿宋"/>
                <w:sz w:val="24"/>
                <w:szCs w:val="24"/>
              </w:rPr>
              <w:t>80</w:t>
            </w:r>
            <w:r w:rsidRPr="00EE1080">
              <w:rPr>
                <w:rFonts w:ascii="仿宋_GB2312" w:hAnsi="仿宋" w:hint="eastAsia"/>
                <w:sz w:val="24"/>
                <w:szCs w:val="24"/>
              </w:rPr>
              <w:t>分及以上的为蓝码状态。</w:t>
            </w:r>
          </w:p>
        </w:tc>
      </w:tr>
      <w:tr w:rsidR="0066519A" w:rsidRPr="0066519A" w14:paraId="05C92929" w14:textId="77777777" w:rsidTr="00EE1080">
        <w:trPr>
          <w:trHeight w:val="2234"/>
          <w:jc w:val="center"/>
        </w:trPr>
        <w:tc>
          <w:tcPr>
            <w:tcW w:w="1217" w:type="dxa"/>
            <w:vAlign w:val="center"/>
          </w:tcPr>
          <w:p w14:paraId="43DCAE74" w14:textId="77777777" w:rsidR="0066519A" w:rsidRPr="00EE1080" w:rsidRDefault="0066519A" w:rsidP="00EE1080">
            <w:pPr>
              <w:pStyle w:val="aa"/>
              <w:ind w:firstLine="240"/>
              <w:rPr>
                <w:rFonts w:ascii="仿宋_GB2312" w:hAnsi="仿宋"/>
                <w:sz w:val="24"/>
                <w:szCs w:val="24"/>
              </w:rPr>
            </w:pPr>
            <w:r w:rsidRPr="00EE1080">
              <w:rPr>
                <w:rFonts w:ascii="仿宋_GB2312" w:hAnsi="仿宋" w:hint="eastAsia"/>
                <w:sz w:val="24"/>
                <w:szCs w:val="24"/>
              </w:rPr>
              <w:t>备注</w:t>
            </w:r>
          </w:p>
        </w:tc>
        <w:tc>
          <w:tcPr>
            <w:tcW w:w="8643" w:type="dxa"/>
            <w:gridSpan w:val="4"/>
          </w:tcPr>
          <w:p w14:paraId="041D5E21" w14:textId="77777777" w:rsidR="0066519A" w:rsidRPr="00EE1080" w:rsidRDefault="0066519A" w:rsidP="00EE1080">
            <w:pPr>
              <w:pStyle w:val="aa"/>
              <w:numPr>
                <w:ilvl w:val="0"/>
                <w:numId w:val="2"/>
              </w:numPr>
              <w:spacing w:line="240" w:lineRule="auto"/>
              <w:jc w:val="left"/>
              <w:rPr>
                <w:rFonts w:ascii="仿宋_GB2312" w:hAnsi="仿宋"/>
                <w:b/>
                <w:sz w:val="24"/>
                <w:szCs w:val="24"/>
              </w:rPr>
            </w:pPr>
            <w:r w:rsidRPr="00EE1080">
              <w:rPr>
                <w:rFonts w:ascii="仿宋_GB2312" w:hAnsi="仿宋" w:hint="eastAsia"/>
                <w:b/>
                <w:sz w:val="24"/>
                <w:szCs w:val="24"/>
              </w:rPr>
              <w:t>有下列情况之一的，分别加、减分</w:t>
            </w:r>
          </w:p>
          <w:p w14:paraId="75B0BE20" w14:textId="77777777" w:rsidR="0066519A" w:rsidRPr="00EE1080" w:rsidRDefault="0066519A" w:rsidP="00EE1080">
            <w:pPr>
              <w:pStyle w:val="aa"/>
              <w:ind w:firstLineChars="100" w:firstLine="240"/>
              <w:jc w:val="left"/>
              <w:rPr>
                <w:rFonts w:ascii="仿宋_GB2312" w:hAnsi="仿宋" w:cs="仿宋"/>
                <w:bCs/>
                <w:kern w:val="0"/>
                <w:sz w:val="24"/>
                <w:szCs w:val="24"/>
                <w:shd w:val="clear" w:color="auto" w:fill="FFFFFF"/>
              </w:rPr>
            </w:pPr>
            <w:r w:rsidRPr="00EE1080">
              <w:rPr>
                <w:rFonts w:ascii="仿宋_GB2312" w:hAnsi="仿宋" w:cs="仿宋"/>
                <w:bCs/>
                <w:kern w:val="0"/>
                <w:sz w:val="24"/>
                <w:szCs w:val="24"/>
                <w:shd w:val="clear" w:color="auto" w:fill="FFFFFF"/>
              </w:rPr>
              <w:t>1.</w:t>
            </w:r>
            <w:r w:rsidRPr="00EE1080">
              <w:rPr>
                <w:rFonts w:ascii="仿宋_GB2312" w:hAnsi="仿宋" w:cs="仿宋" w:hint="eastAsia"/>
                <w:bCs/>
                <w:kern w:val="0"/>
                <w:sz w:val="24"/>
                <w:szCs w:val="24"/>
                <w:shd w:val="clear" w:color="auto" w:fill="FFFFFF"/>
              </w:rPr>
              <w:t>获得部或省表彰的，加</w:t>
            </w:r>
            <w:r w:rsidRPr="00EE1080">
              <w:rPr>
                <w:rFonts w:ascii="仿宋_GB2312" w:hAnsi="仿宋" w:cs="仿宋"/>
                <w:bCs/>
                <w:kern w:val="0"/>
                <w:sz w:val="24"/>
                <w:szCs w:val="24"/>
                <w:shd w:val="clear" w:color="auto" w:fill="FFFFFF"/>
              </w:rPr>
              <w:t>5</w:t>
            </w:r>
            <w:r w:rsidRPr="00EE1080">
              <w:rPr>
                <w:rFonts w:ascii="仿宋_GB2312" w:hAnsi="仿宋" w:cs="仿宋" w:hint="eastAsia"/>
                <w:bCs/>
                <w:kern w:val="0"/>
                <w:sz w:val="24"/>
                <w:szCs w:val="24"/>
                <w:shd w:val="clear" w:color="auto" w:fill="FFFFFF"/>
              </w:rPr>
              <w:t>分；</w:t>
            </w:r>
          </w:p>
          <w:p w14:paraId="187ABCED" w14:textId="77777777" w:rsidR="0066519A" w:rsidRPr="00EE1080" w:rsidRDefault="0066519A" w:rsidP="00EE1080">
            <w:pPr>
              <w:pStyle w:val="aa"/>
              <w:ind w:firstLineChars="100" w:firstLine="240"/>
              <w:jc w:val="left"/>
              <w:rPr>
                <w:rFonts w:ascii="仿宋_GB2312" w:hAnsi="仿宋" w:cs="仿宋"/>
                <w:bCs/>
                <w:kern w:val="0"/>
                <w:sz w:val="24"/>
                <w:szCs w:val="24"/>
                <w:shd w:val="clear" w:color="auto" w:fill="FFFFFF"/>
              </w:rPr>
            </w:pPr>
            <w:r w:rsidRPr="00EE1080">
              <w:rPr>
                <w:rFonts w:ascii="仿宋_GB2312" w:hAnsi="仿宋" w:cs="仿宋"/>
                <w:bCs/>
                <w:kern w:val="0"/>
                <w:sz w:val="24"/>
                <w:szCs w:val="24"/>
                <w:shd w:val="clear" w:color="auto" w:fill="FFFFFF"/>
              </w:rPr>
              <w:t>2.</w:t>
            </w:r>
            <w:r w:rsidRPr="00EE1080">
              <w:rPr>
                <w:rFonts w:ascii="仿宋_GB2312" w:hAnsi="仿宋" w:cs="仿宋" w:hint="eastAsia"/>
                <w:bCs/>
                <w:kern w:val="0"/>
                <w:sz w:val="24"/>
                <w:szCs w:val="24"/>
                <w:shd w:val="clear" w:color="auto" w:fill="FFFFFF"/>
              </w:rPr>
              <w:t>自有停车场面积达</w:t>
            </w:r>
            <w:r w:rsidRPr="00EE1080">
              <w:rPr>
                <w:rFonts w:ascii="仿宋_GB2312" w:hAnsi="仿宋" w:cs="仿宋"/>
                <w:bCs/>
                <w:kern w:val="0"/>
                <w:sz w:val="24"/>
                <w:szCs w:val="24"/>
                <w:shd w:val="clear" w:color="auto" w:fill="FFFFFF"/>
              </w:rPr>
              <w:t>50%</w:t>
            </w:r>
            <w:r w:rsidRPr="00EE1080">
              <w:rPr>
                <w:rFonts w:ascii="仿宋_GB2312" w:hAnsi="仿宋" w:cs="仿宋" w:hint="eastAsia"/>
                <w:bCs/>
                <w:kern w:val="0"/>
                <w:sz w:val="24"/>
                <w:szCs w:val="24"/>
                <w:shd w:val="clear" w:color="auto" w:fill="FFFFFF"/>
              </w:rPr>
              <w:t>以上的，加</w:t>
            </w:r>
            <w:r w:rsidRPr="00EE1080">
              <w:rPr>
                <w:rFonts w:ascii="仿宋_GB2312" w:hAnsi="仿宋" w:cs="仿宋"/>
                <w:bCs/>
                <w:kern w:val="0"/>
                <w:sz w:val="24"/>
                <w:szCs w:val="24"/>
                <w:shd w:val="clear" w:color="auto" w:fill="FFFFFF"/>
              </w:rPr>
              <w:t>5</w:t>
            </w:r>
            <w:r w:rsidRPr="00EE1080">
              <w:rPr>
                <w:rFonts w:ascii="仿宋_GB2312" w:hAnsi="仿宋" w:cs="仿宋" w:hint="eastAsia"/>
                <w:bCs/>
                <w:kern w:val="0"/>
                <w:sz w:val="24"/>
                <w:szCs w:val="24"/>
                <w:shd w:val="clear" w:color="auto" w:fill="FFFFFF"/>
              </w:rPr>
              <w:t>分；</w:t>
            </w:r>
          </w:p>
          <w:p w14:paraId="37AE87C5" w14:textId="77777777" w:rsidR="0066519A" w:rsidRPr="00EE1080" w:rsidRDefault="0066519A" w:rsidP="00EE1080">
            <w:pPr>
              <w:pStyle w:val="aa"/>
              <w:ind w:firstLineChars="100" w:firstLine="240"/>
              <w:jc w:val="left"/>
              <w:rPr>
                <w:rFonts w:ascii="仿宋_GB2312" w:hAnsi="仿宋" w:cs="仿宋"/>
                <w:bCs/>
                <w:kern w:val="0"/>
                <w:sz w:val="24"/>
                <w:szCs w:val="24"/>
                <w:shd w:val="clear" w:color="auto" w:fill="FFFFFF"/>
              </w:rPr>
            </w:pPr>
            <w:r w:rsidRPr="00EE1080">
              <w:rPr>
                <w:rFonts w:ascii="仿宋_GB2312" w:hAnsi="仿宋" w:cs="仿宋"/>
                <w:bCs/>
                <w:kern w:val="0"/>
                <w:sz w:val="24"/>
                <w:szCs w:val="24"/>
                <w:shd w:val="clear" w:color="auto" w:fill="FFFFFF"/>
              </w:rPr>
              <w:t>3.</w:t>
            </w:r>
            <w:r w:rsidRPr="00EE1080">
              <w:rPr>
                <w:rFonts w:ascii="仿宋_GB2312" w:hAnsi="仿宋" w:cs="仿宋" w:hint="eastAsia"/>
                <w:bCs/>
                <w:kern w:val="0"/>
                <w:sz w:val="24"/>
                <w:szCs w:val="24"/>
                <w:shd w:val="clear" w:color="auto" w:fill="FFFFFF"/>
              </w:rPr>
              <w:t>企业法人与实际控制人不一致的，扣</w:t>
            </w:r>
            <w:r w:rsidRPr="00EE1080">
              <w:rPr>
                <w:rFonts w:ascii="仿宋_GB2312" w:hAnsi="仿宋" w:cs="仿宋"/>
                <w:bCs/>
                <w:kern w:val="0"/>
                <w:sz w:val="24"/>
                <w:szCs w:val="24"/>
                <w:shd w:val="clear" w:color="auto" w:fill="FFFFFF"/>
              </w:rPr>
              <w:t>10</w:t>
            </w:r>
            <w:r w:rsidRPr="00EE1080">
              <w:rPr>
                <w:rFonts w:ascii="仿宋_GB2312" w:hAnsi="仿宋" w:cs="仿宋" w:hint="eastAsia"/>
                <w:bCs/>
                <w:kern w:val="0"/>
                <w:sz w:val="24"/>
                <w:szCs w:val="24"/>
                <w:shd w:val="clear" w:color="auto" w:fill="FFFFFF"/>
              </w:rPr>
              <w:t>分。</w:t>
            </w:r>
          </w:p>
          <w:p w14:paraId="3D9B68D5" w14:textId="260EA520" w:rsidR="0066519A" w:rsidRPr="00317B2F" w:rsidRDefault="0066519A" w:rsidP="007A3476">
            <w:pPr>
              <w:pStyle w:val="aa"/>
              <w:ind w:firstLineChars="100" w:firstLine="240"/>
              <w:jc w:val="left"/>
              <w:rPr>
                <w:rFonts w:ascii="仿宋_GB2312" w:hAnsi="仿宋" w:cs="仿宋"/>
                <w:bCs/>
                <w:kern w:val="0"/>
                <w:sz w:val="24"/>
                <w:szCs w:val="24"/>
                <w:shd w:val="clear" w:color="auto" w:fill="FFFFFF"/>
              </w:rPr>
            </w:pPr>
            <w:r w:rsidRPr="00EE1080">
              <w:rPr>
                <w:rFonts w:ascii="仿宋_GB2312" w:hAnsi="仿宋" w:cs="仿宋"/>
                <w:bCs/>
                <w:kern w:val="0"/>
                <w:sz w:val="24"/>
                <w:szCs w:val="24"/>
                <w:shd w:val="clear" w:color="auto" w:fill="FFFFFF"/>
              </w:rPr>
              <w:t>4.</w:t>
            </w:r>
            <w:r w:rsidRPr="00EE1080">
              <w:rPr>
                <w:rFonts w:ascii="仿宋_GB2312" w:hAnsi="仿宋" w:cs="仿宋" w:hint="eastAsia"/>
                <w:bCs/>
                <w:kern w:val="0"/>
                <w:sz w:val="24"/>
                <w:szCs w:val="24"/>
                <w:shd w:val="clear" w:color="auto" w:fill="FFFFFF"/>
              </w:rPr>
              <w:t>注册地</w:t>
            </w:r>
            <w:r w:rsidR="007A3476">
              <w:rPr>
                <w:rFonts w:ascii="仿宋_GB2312" w:hAnsi="仿宋" w:cs="仿宋" w:hint="eastAsia"/>
                <w:bCs/>
                <w:kern w:val="0"/>
                <w:sz w:val="24"/>
                <w:szCs w:val="24"/>
                <w:shd w:val="clear" w:color="auto" w:fill="FFFFFF"/>
              </w:rPr>
              <w:t>、</w:t>
            </w:r>
            <w:r w:rsidRPr="00EE1080">
              <w:rPr>
                <w:rFonts w:ascii="仿宋_GB2312" w:hAnsi="仿宋" w:cs="仿宋" w:hint="eastAsia"/>
                <w:bCs/>
                <w:kern w:val="0"/>
                <w:sz w:val="24"/>
                <w:szCs w:val="24"/>
                <w:shd w:val="clear" w:color="auto" w:fill="FFFFFF"/>
              </w:rPr>
              <w:t>办公地</w:t>
            </w:r>
            <w:r w:rsidR="007A3476">
              <w:rPr>
                <w:rFonts w:ascii="仿宋_GB2312" w:hAnsi="仿宋" w:cs="仿宋" w:hint="eastAsia"/>
                <w:bCs/>
                <w:kern w:val="0"/>
                <w:sz w:val="24"/>
                <w:szCs w:val="24"/>
                <w:shd w:val="clear" w:color="auto" w:fill="FFFFFF"/>
              </w:rPr>
              <w:t>点、停车场地均不在同一县（市、区）域</w:t>
            </w:r>
            <w:r w:rsidRPr="00EE1080">
              <w:rPr>
                <w:rFonts w:ascii="仿宋_GB2312" w:hAnsi="仿宋" w:cs="仿宋" w:hint="eastAsia"/>
                <w:bCs/>
                <w:kern w:val="0"/>
                <w:sz w:val="24"/>
                <w:szCs w:val="24"/>
                <w:shd w:val="clear" w:color="auto" w:fill="FFFFFF"/>
              </w:rPr>
              <w:t>扣</w:t>
            </w:r>
            <w:r w:rsidRPr="00EE1080">
              <w:rPr>
                <w:rFonts w:ascii="仿宋_GB2312" w:hAnsi="仿宋" w:cs="仿宋"/>
                <w:bCs/>
                <w:kern w:val="0"/>
                <w:sz w:val="24"/>
                <w:szCs w:val="24"/>
                <w:shd w:val="clear" w:color="auto" w:fill="FFFFFF"/>
              </w:rPr>
              <w:t>10</w:t>
            </w:r>
            <w:r w:rsidRPr="00EE1080">
              <w:rPr>
                <w:rFonts w:ascii="仿宋_GB2312" w:hAnsi="仿宋" w:cs="仿宋" w:hint="eastAsia"/>
                <w:bCs/>
                <w:kern w:val="0"/>
                <w:sz w:val="24"/>
                <w:szCs w:val="24"/>
                <w:shd w:val="clear" w:color="auto" w:fill="FFFFFF"/>
              </w:rPr>
              <w:t>分</w:t>
            </w:r>
            <w:r w:rsidR="007A3476">
              <w:rPr>
                <w:rFonts w:ascii="仿宋_GB2312" w:hAnsi="仿宋" w:cs="仿宋" w:hint="eastAsia"/>
                <w:bCs/>
                <w:kern w:val="0"/>
                <w:sz w:val="24"/>
                <w:szCs w:val="24"/>
                <w:shd w:val="clear" w:color="auto" w:fill="FFFFFF"/>
              </w:rPr>
              <w:t>，有二者不在同一个（市、区）域</w:t>
            </w:r>
            <w:r w:rsidR="007A3476" w:rsidRPr="00EE1080">
              <w:rPr>
                <w:rFonts w:ascii="仿宋_GB2312" w:hAnsi="仿宋" w:cs="仿宋" w:hint="eastAsia"/>
                <w:bCs/>
                <w:kern w:val="0"/>
                <w:sz w:val="24"/>
                <w:szCs w:val="24"/>
                <w:shd w:val="clear" w:color="auto" w:fill="FFFFFF"/>
              </w:rPr>
              <w:t>扣</w:t>
            </w:r>
            <w:r w:rsidR="007A3476">
              <w:rPr>
                <w:rFonts w:ascii="仿宋_GB2312" w:hAnsi="仿宋" w:cs="仿宋" w:hint="eastAsia"/>
                <w:bCs/>
                <w:kern w:val="0"/>
                <w:sz w:val="24"/>
                <w:szCs w:val="24"/>
                <w:shd w:val="clear" w:color="auto" w:fill="FFFFFF"/>
              </w:rPr>
              <w:t>5</w:t>
            </w:r>
            <w:r w:rsidR="007A3476" w:rsidRPr="00EE1080">
              <w:rPr>
                <w:rFonts w:ascii="仿宋_GB2312" w:hAnsi="仿宋" w:cs="仿宋" w:hint="eastAsia"/>
                <w:bCs/>
                <w:kern w:val="0"/>
                <w:sz w:val="24"/>
                <w:szCs w:val="24"/>
                <w:shd w:val="clear" w:color="auto" w:fill="FFFFFF"/>
              </w:rPr>
              <w:t>分</w:t>
            </w:r>
            <w:r w:rsidRPr="00EE1080">
              <w:rPr>
                <w:rFonts w:ascii="仿宋_GB2312" w:hAnsi="仿宋" w:cs="仿宋" w:hint="eastAsia"/>
                <w:bCs/>
                <w:kern w:val="0"/>
                <w:sz w:val="24"/>
                <w:szCs w:val="24"/>
                <w:shd w:val="clear" w:color="auto" w:fill="FFFFFF"/>
              </w:rPr>
              <w:t>；</w:t>
            </w:r>
            <w:r w:rsidR="007A3476" w:rsidRPr="007A3476" w:rsidDel="007A3476">
              <w:rPr>
                <w:rFonts w:ascii="仿宋_GB2312" w:hAnsi="仿宋" w:cs="仿宋" w:hint="eastAsia"/>
                <w:b/>
                <w:bCs/>
                <w:kern w:val="0"/>
                <w:sz w:val="24"/>
                <w:szCs w:val="24"/>
                <w:shd w:val="clear" w:color="auto" w:fill="FFFFFF"/>
              </w:rPr>
              <w:t xml:space="preserve"> </w:t>
            </w:r>
          </w:p>
          <w:p w14:paraId="0E118C2C" w14:textId="77777777" w:rsidR="0066519A" w:rsidRPr="00EE1080" w:rsidRDefault="0066519A" w:rsidP="00317B2F">
            <w:pPr>
              <w:pStyle w:val="aa"/>
              <w:ind w:firstLineChars="100" w:firstLine="241"/>
              <w:jc w:val="left"/>
              <w:rPr>
                <w:rFonts w:ascii="仿宋_GB2312" w:hAnsi="仿宋"/>
                <w:b/>
                <w:sz w:val="24"/>
                <w:szCs w:val="24"/>
              </w:rPr>
            </w:pPr>
            <w:r w:rsidRPr="00EE1080">
              <w:rPr>
                <w:rFonts w:ascii="仿宋_GB2312" w:hAnsi="仿宋" w:hint="eastAsia"/>
                <w:b/>
                <w:sz w:val="24"/>
                <w:szCs w:val="24"/>
              </w:rPr>
              <w:t>有下列情形之一的，当季直接列为橙码状态企业</w:t>
            </w:r>
          </w:p>
          <w:p w14:paraId="523B30D3" w14:textId="1AE17546" w:rsidR="0066519A" w:rsidRPr="00EE1080" w:rsidRDefault="0066519A" w:rsidP="00EE1080">
            <w:pPr>
              <w:pStyle w:val="aa"/>
              <w:ind w:firstLine="240"/>
              <w:jc w:val="left"/>
              <w:rPr>
                <w:rFonts w:ascii="仿宋_GB2312" w:hAnsi="仿宋" w:cs="仿宋"/>
                <w:bCs/>
                <w:kern w:val="0"/>
                <w:sz w:val="24"/>
                <w:szCs w:val="24"/>
                <w:shd w:val="clear" w:color="auto" w:fill="FFFFFF"/>
              </w:rPr>
            </w:pPr>
            <w:r w:rsidRPr="00EE1080">
              <w:rPr>
                <w:rFonts w:ascii="仿宋_GB2312" w:hAnsi="仿宋" w:cs="仿宋"/>
                <w:bCs/>
                <w:kern w:val="0"/>
                <w:sz w:val="24"/>
                <w:szCs w:val="24"/>
                <w:shd w:val="clear" w:color="auto" w:fill="FFFFFF"/>
              </w:rPr>
              <w:t>1.</w:t>
            </w:r>
            <w:r w:rsidRPr="00EE1080">
              <w:rPr>
                <w:rFonts w:ascii="仿宋_GB2312" w:hAnsi="仿宋" w:cs="仿宋" w:hint="eastAsia"/>
                <w:bCs/>
                <w:kern w:val="0"/>
                <w:sz w:val="24"/>
                <w:szCs w:val="24"/>
                <w:shd w:val="clear" w:color="auto" w:fill="FFFFFF"/>
              </w:rPr>
              <w:t>发生同责及以上（以公安交警部门认定为准）</w:t>
            </w:r>
            <w:r w:rsidR="00E57D5B">
              <w:rPr>
                <w:rFonts w:ascii="仿宋_GB2312" w:hAnsi="仿宋" w:cs="仿宋" w:hint="eastAsia"/>
                <w:bCs/>
                <w:kern w:val="0"/>
                <w:sz w:val="24"/>
                <w:szCs w:val="24"/>
                <w:shd w:val="clear" w:color="auto" w:fill="FFFFFF"/>
              </w:rPr>
              <w:t>较大及以上</w:t>
            </w:r>
            <w:r w:rsidRPr="00EE1080">
              <w:rPr>
                <w:rFonts w:ascii="仿宋_GB2312" w:hAnsi="仿宋" w:cs="仿宋" w:hint="eastAsia"/>
                <w:bCs/>
                <w:kern w:val="0"/>
                <w:sz w:val="24"/>
                <w:szCs w:val="24"/>
                <w:shd w:val="clear" w:color="auto" w:fill="FFFFFF"/>
              </w:rPr>
              <w:t>危货运输</w:t>
            </w:r>
            <w:r w:rsidR="00E57D5B">
              <w:rPr>
                <w:rFonts w:ascii="仿宋_GB2312" w:hAnsi="仿宋" w:cs="仿宋" w:hint="eastAsia"/>
                <w:bCs/>
                <w:kern w:val="0"/>
                <w:sz w:val="24"/>
                <w:szCs w:val="24"/>
                <w:shd w:val="clear" w:color="auto" w:fill="FFFFFF"/>
              </w:rPr>
              <w:t>安全生产责任事故的</w:t>
            </w:r>
            <w:r w:rsidRPr="00EE1080">
              <w:rPr>
                <w:rFonts w:ascii="仿宋_GB2312" w:hAnsi="仿宋" w:cs="仿宋" w:hint="eastAsia"/>
                <w:bCs/>
                <w:kern w:val="0"/>
                <w:sz w:val="24"/>
                <w:szCs w:val="24"/>
                <w:shd w:val="clear" w:color="auto" w:fill="FFFFFF"/>
              </w:rPr>
              <w:t>；</w:t>
            </w:r>
          </w:p>
          <w:p w14:paraId="43CCFB60" w14:textId="77777777" w:rsidR="0066519A" w:rsidRPr="00EE1080" w:rsidRDefault="0066519A" w:rsidP="00EE1080">
            <w:pPr>
              <w:pStyle w:val="aa"/>
              <w:ind w:firstLine="240"/>
              <w:jc w:val="both"/>
              <w:rPr>
                <w:rFonts w:ascii="仿宋_GB2312" w:hAnsi="仿宋" w:cs="仿宋"/>
                <w:bCs/>
                <w:kern w:val="0"/>
                <w:sz w:val="24"/>
                <w:szCs w:val="24"/>
                <w:shd w:val="clear" w:color="auto" w:fill="FFFFFF"/>
              </w:rPr>
            </w:pPr>
            <w:r w:rsidRPr="00EE1080">
              <w:rPr>
                <w:rFonts w:ascii="仿宋_GB2312" w:hAnsi="仿宋" w:cs="仿宋"/>
                <w:bCs/>
                <w:kern w:val="0"/>
                <w:sz w:val="24"/>
                <w:szCs w:val="24"/>
                <w:shd w:val="clear" w:color="auto" w:fill="FFFFFF"/>
              </w:rPr>
              <w:t>2.</w:t>
            </w:r>
            <w:r w:rsidRPr="00EE1080">
              <w:rPr>
                <w:rFonts w:ascii="仿宋_GB2312" w:hAnsi="仿宋" w:cs="仿宋" w:hint="eastAsia"/>
                <w:bCs/>
                <w:kern w:val="0"/>
                <w:sz w:val="24"/>
                <w:szCs w:val="24"/>
                <w:shd w:val="clear" w:color="auto" w:fill="FFFFFF"/>
              </w:rPr>
              <w:t>发现有挂靠运输车辆的。</w:t>
            </w:r>
          </w:p>
          <w:p w14:paraId="29D45ADB" w14:textId="77777777" w:rsidR="0066519A" w:rsidRPr="00EE1080" w:rsidRDefault="0066519A" w:rsidP="00EE1080">
            <w:pPr>
              <w:pStyle w:val="aa"/>
              <w:numPr>
                <w:ilvl w:val="0"/>
                <w:numId w:val="2"/>
              </w:numPr>
              <w:spacing w:line="240" w:lineRule="auto"/>
              <w:jc w:val="left"/>
              <w:rPr>
                <w:rFonts w:ascii="仿宋_GB2312" w:hAnsi="仿宋"/>
                <w:b/>
                <w:sz w:val="24"/>
                <w:szCs w:val="24"/>
              </w:rPr>
            </w:pPr>
            <w:r w:rsidRPr="00EE1080">
              <w:rPr>
                <w:rFonts w:ascii="仿宋_GB2312" w:hAnsi="仿宋" w:hint="eastAsia"/>
                <w:b/>
                <w:sz w:val="24"/>
                <w:szCs w:val="24"/>
              </w:rPr>
              <w:t>不列入评价情况</w:t>
            </w:r>
          </w:p>
          <w:p w14:paraId="52AE5A40" w14:textId="77777777" w:rsidR="0066519A" w:rsidRPr="00EE1080" w:rsidRDefault="0066519A" w:rsidP="00EE1080">
            <w:pPr>
              <w:pStyle w:val="aa"/>
              <w:ind w:firstLine="240"/>
              <w:jc w:val="left"/>
              <w:rPr>
                <w:rFonts w:ascii="仿宋_GB2312" w:hAnsi="仿宋"/>
                <w:sz w:val="24"/>
                <w:szCs w:val="24"/>
              </w:rPr>
            </w:pPr>
            <w:r w:rsidRPr="00EE1080">
              <w:rPr>
                <w:rFonts w:ascii="仿宋_GB2312" w:hAnsi="仿宋" w:hint="eastAsia"/>
                <w:sz w:val="24"/>
                <w:szCs w:val="24"/>
              </w:rPr>
              <w:t>已停产停业企业、正在筹备尚未经营企业不纳入动</w:t>
            </w:r>
            <w:r w:rsidRPr="00EE1080">
              <w:rPr>
                <w:rFonts w:ascii="仿宋_GB2312" w:hAnsi="仿宋" w:cs="仿宋" w:hint="eastAsia"/>
                <w:bCs/>
                <w:kern w:val="0"/>
                <w:sz w:val="24"/>
                <w:szCs w:val="24"/>
                <w:shd w:val="clear" w:color="auto" w:fill="FFFFFF"/>
              </w:rPr>
              <w:t>态评价范围。</w:t>
            </w:r>
          </w:p>
        </w:tc>
      </w:tr>
    </w:tbl>
    <w:p w14:paraId="203BE85D" w14:textId="77777777" w:rsidR="0066519A" w:rsidRPr="0066519A" w:rsidRDefault="0066519A" w:rsidP="00EE1080">
      <w:pPr>
        <w:spacing w:line="460" w:lineRule="exact"/>
        <w:ind w:rightChars="-343" w:right="-720"/>
        <w:jc w:val="left"/>
        <w:rPr>
          <w:rFonts w:ascii="仿宋" w:eastAsia="仿宋" w:hAnsi="仿宋" w:cs="仿宋"/>
          <w:bCs/>
          <w:kern w:val="0"/>
          <w:sz w:val="32"/>
          <w:szCs w:val="32"/>
          <w:shd w:val="clear" w:color="auto" w:fill="FFFFFF"/>
        </w:rPr>
      </w:pPr>
    </w:p>
    <w:p w14:paraId="354DF29B"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24938878"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4AE735A4"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2301AA73" w14:textId="77777777" w:rsidR="0066519A" w:rsidRPr="0066519A" w:rsidRDefault="0066519A" w:rsidP="00874BBB">
      <w:pPr>
        <w:spacing w:line="460" w:lineRule="exact"/>
        <w:ind w:rightChars="-343" w:right="-720" w:firstLineChars="354" w:firstLine="1133"/>
        <w:jc w:val="left"/>
        <w:rPr>
          <w:rFonts w:ascii="仿宋" w:eastAsia="仿宋" w:hAnsi="仿宋" w:cs="仿宋"/>
          <w:bCs/>
          <w:kern w:val="0"/>
          <w:sz w:val="32"/>
          <w:szCs w:val="32"/>
          <w:shd w:val="clear" w:color="auto" w:fill="FFFFFF"/>
        </w:rPr>
      </w:pPr>
    </w:p>
    <w:p w14:paraId="0D742A93" w14:textId="77777777" w:rsidR="0066519A" w:rsidRPr="0066519A" w:rsidRDefault="0066519A" w:rsidP="00EE1080">
      <w:pPr>
        <w:spacing w:line="460" w:lineRule="exact"/>
        <w:ind w:rightChars="-343" w:right="-720"/>
        <w:jc w:val="left"/>
        <w:rPr>
          <w:rFonts w:ascii="仿宋" w:eastAsia="仿宋" w:hAnsi="仿宋" w:cs="仿宋"/>
          <w:bCs/>
          <w:kern w:val="0"/>
          <w:sz w:val="32"/>
          <w:szCs w:val="32"/>
          <w:shd w:val="clear" w:color="auto" w:fill="FFFFFF"/>
        </w:rPr>
      </w:pPr>
    </w:p>
    <w:p w14:paraId="43BC97B4" w14:textId="1C4B3B8D" w:rsidR="0066519A" w:rsidRPr="00EE1080" w:rsidRDefault="0066519A" w:rsidP="0066519A">
      <w:pPr>
        <w:rPr>
          <w:rFonts w:ascii="仿宋_GB2312" w:eastAsia="仿宋_GB2312"/>
          <w:sz w:val="32"/>
          <w:szCs w:val="32"/>
        </w:rPr>
      </w:pPr>
      <w:r w:rsidRPr="00EE1080">
        <w:rPr>
          <w:rFonts w:ascii="仿宋_GB2312" w:eastAsia="仿宋_GB2312" w:hint="eastAsia"/>
          <w:sz w:val="32"/>
          <w:szCs w:val="32"/>
        </w:rPr>
        <w:t>附件2</w:t>
      </w:r>
    </w:p>
    <w:p w14:paraId="7292BFF4" w14:textId="553EB948" w:rsidR="0066519A" w:rsidRPr="00EE1080" w:rsidRDefault="0066519A" w:rsidP="0066519A">
      <w:pPr>
        <w:jc w:val="center"/>
        <w:rPr>
          <w:rFonts w:ascii="方正小标宋简体" w:eastAsia="方正小标宋简体"/>
          <w:sz w:val="32"/>
          <w:szCs w:val="32"/>
        </w:rPr>
      </w:pPr>
      <w:r w:rsidRPr="00EE1080">
        <w:rPr>
          <w:rFonts w:ascii="方正小标宋简体" w:eastAsia="方正小标宋简体" w:hint="eastAsia"/>
          <w:sz w:val="32"/>
          <w:szCs w:val="32"/>
        </w:rPr>
        <w:t>危险货物道路运输从业人员安全码评定规则</w:t>
      </w:r>
    </w:p>
    <w:p w14:paraId="02DAD7F9" w14:textId="77777777" w:rsidR="0066519A" w:rsidRPr="0066519A" w:rsidRDefault="0066519A" w:rsidP="0066519A">
      <w:pPr>
        <w:rPr>
          <w:rFonts w:ascii="仿宋_GB2312" w:eastAsia="仿宋_GB2312"/>
          <w:sz w:val="32"/>
          <w:szCs w:val="32"/>
        </w:rPr>
      </w:pPr>
    </w:p>
    <w:p w14:paraId="209C2754" w14:textId="77777777" w:rsidR="0066519A" w:rsidRPr="00EE1080" w:rsidRDefault="0066519A" w:rsidP="00EE1080">
      <w:pPr>
        <w:widowControl/>
        <w:shd w:val="clear" w:color="auto" w:fill="FFFFFF"/>
        <w:spacing w:line="580" w:lineRule="exact"/>
        <w:ind w:leftChars="202" w:left="424" w:rightChars="606" w:right="1273" w:firstLineChars="196" w:firstLine="630"/>
        <w:jc w:val="left"/>
        <w:rPr>
          <w:rFonts w:ascii="仿宋" w:eastAsia="仿宋" w:hAnsi="仿宋" w:cs="仿宋"/>
          <w:b/>
          <w:bCs/>
          <w:kern w:val="0"/>
          <w:sz w:val="32"/>
          <w:szCs w:val="32"/>
          <w:shd w:val="clear" w:color="auto" w:fill="FFFFFF"/>
        </w:rPr>
      </w:pPr>
      <w:r w:rsidRPr="00EE1080">
        <w:rPr>
          <w:rFonts w:ascii="仿宋" w:eastAsia="仿宋" w:hAnsi="仿宋" w:cs="仿宋" w:hint="eastAsia"/>
          <w:b/>
          <w:bCs/>
          <w:kern w:val="0"/>
          <w:sz w:val="32"/>
          <w:szCs w:val="32"/>
          <w:shd w:val="clear" w:color="auto" w:fill="FFFFFF"/>
        </w:rPr>
        <w:t>一、具有资质的从业人员可以申领和使用安全码，从业人员包括驾驶员、押运员、安全管理人员等。</w:t>
      </w:r>
    </w:p>
    <w:p w14:paraId="219D7A04" w14:textId="77777777" w:rsidR="0066519A" w:rsidRPr="00EE1080" w:rsidRDefault="0066519A" w:rsidP="00EE1080">
      <w:pPr>
        <w:widowControl/>
        <w:shd w:val="clear" w:color="auto" w:fill="FFFFFF"/>
        <w:spacing w:line="580" w:lineRule="exact"/>
        <w:ind w:leftChars="202" w:left="424" w:rightChars="606" w:right="1273" w:firstLineChars="196" w:firstLine="630"/>
        <w:jc w:val="left"/>
        <w:rPr>
          <w:rFonts w:ascii="仿宋" w:eastAsia="仿宋" w:hAnsi="仿宋" w:cs="仿宋"/>
          <w:b/>
          <w:bCs/>
          <w:kern w:val="0"/>
          <w:sz w:val="32"/>
          <w:szCs w:val="32"/>
          <w:shd w:val="clear" w:color="auto" w:fill="FFFFFF"/>
        </w:rPr>
      </w:pPr>
      <w:r w:rsidRPr="00EE1080">
        <w:rPr>
          <w:rFonts w:ascii="仿宋" w:eastAsia="仿宋" w:hAnsi="仿宋" w:cs="仿宋" w:hint="eastAsia"/>
          <w:b/>
          <w:bCs/>
          <w:kern w:val="0"/>
          <w:sz w:val="32"/>
          <w:szCs w:val="32"/>
          <w:shd w:val="clear" w:color="auto" w:fill="FFFFFF"/>
        </w:rPr>
        <w:t>二、从业人员资格证过期、注销等不具备从业资质后，安全码状态变为无码，不得从事营运。</w:t>
      </w:r>
    </w:p>
    <w:p w14:paraId="315EB449" w14:textId="5685E9CD" w:rsidR="0066519A" w:rsidRPr="00EE1080" w:rsidRDefault="0066519A" w:rsidP="00EE1080">
      <w:pPr>
        <w:widowControl/>
        <w:shd w:val="clear" w:color="auto" w:fill="FFFFFF"/>
        <w:spacing w:line="580" w:lineRule="exact"/>
        <w:ind w:leftChars="202" w:left="424" w:rightChars="606" w:right="1273" w:firstLineChars="196" w:firstLine="630"/>
        <w:jc w:val="left"/>
        <w:rPr>
          <w:rFonts w:ascii="仿宋" w:eastAsia="仿宋" w:hAnsi="仿宋" w:cs="仿宋"/>
          <w:b/>
          <w:bCs/>
          <w:kern w:val="0"/>
          <w:sz w:val="32"/>
          <w:szCs w:val="32"/>
          <w:shd w:val="clear" w:color="auto" w:fill="FFFFFF"/>
        </w:rPr>
      </w:pPr>
      <w:r w:rsidRPr="00EE1080">
        <w:rPr>
          <w:rFonts w:ascii="仿宋" w:eastAsia="仿宋" w:hAnsi="仿宋" w:cs="仿宋" w:hint="eastAsia"/>
          <w:b/>
          <w:bCs/>
          <w:kern w:val="0"/>
          <w:sz w:val="32"/>
          <w:szCs w:val="32"/>
          <w:shd w:val="clear" w:color="auto" w:fill="FFFFFF"/>
        </w:rPr>
        <w:t>三、安全码实行百分制和三色管理，80-100分为蓝码，正常，</w:t>
      </w:r>
      <w:bookmarkStart w:id="0" w:name="_GoBack"/>
      <w:bookmarkEnd w:id="0"/>
      <w:r w:rsidRPr="00EE1080">
        <w:rPr>
          <w:rFonts w:ascii="仿宋" w:eastAsia="仿宋" w:hAnsi="仿宋" w:cs="仿宋" w:hint="eastAsia"/>
          <w:b/>
          <w:bCs/>
          <w:kern w:val="0"/>
          <w:sz w:val="32"/>
          <w:szCs w:val="32"/>
          <w:shd w:val="clear" w:color="auto" w:fill="FFFFFF"/>
        </w:rPr>
        <w:t>60-79为黄码，警示，需要谨慎驾驶，60分以下为红码。</w:t>
      </w:r>
      <w:r w:rsidR="0029355A">
        <w:rPr>
          <w:rFonts w:ascii="仿宋" w:eastAsia="仿宋" w:hAnsi="仿宋" w:cs="仿宋" w:hint="eastAsia"/>
          <w:b/>
          <w:bCs/>
          <w:kern w:val="0"/>
          <w:sz w:val="32"/>
          <w:szCs w:val="32"/>
          <w:shd w:val="clear" w:color="auto" w:fill="FFFFFF"/>
        </w:rPr>
        <w:t>二</w:t>
      </w:r>
      <w:r w:rsidRPr="00EE1080">
        <w:rPr>
          <w:rFonts w:ascii="仿宋" w:eastAsia="仿宋" w:hAnsi="仿宋" w:cs="仿宋" w:hint="eastAsia"/>
          <w:b/>
          <w:bCs/>
          <w:kern w:val="0"/>
          <w:sz w:val="32"/>
          <w:szCs w:val="32"/>
          <w:shd w:val="clear" w:color="auto" w:fill="FFFFFF"/>
        </w:rPr>
        <w:t>个月周期内，第一次得红码需暂停作业3天，第二次及以上需暂停作业7天。</w:t>
      </w:r>
    </w:p>
    <w:p w14:paraId="19371D47" w14:textId="77777777" w:rsidR="0066519A" w:rsidRPr="00EE1080" w:rsidRDefault="0066519A" w:rsidP="00EE1080">
      <w:pPr>
        <w:widowControl/>
        <w:shd w:val="clear" w:color="auto" w:fill="FFFFFF"/>
        <w:spacing w:line="580" w:lineRule="exact"/>
        <w:ind w:leftChars="202" w:left="424" w:rightChars="606" w:right="1273" w:firstLineChars="196" w:firstLine="630"/>
        <w:jc w:val="left"/>
        <w:rPr>
          <w:rFonts w:ascii="仿宋" w:eastAsia="仿宋" w:hAnsi="仿宋" w:cs="仿宋"/>
          <w:b/>
          <w:bCs/>
          <w:kern w:val="0"/>
          <w:sz w:val="32"/>
          <w:szCs w:val="32"/>
          <w:shd w:val="clear" w:color="auto" w:fill="FFFFFF"/>
        </w:rPr>
      </w:pPr>
      <w:r w:rsidRPr="00EE1080">
        <w:rPr>
          <w:rFonts w:ascii="仿宋" w:eastAsia="仿宋" w:hAnsi="仿宋" w:cs="仿宋" w:hint="eastAsia"/>
          <w:b/>
          <w:bCs/>
          <w:kern w:val="0"/>
          <w:sz w:val="32"/>
          <w:szCs w:val="32"/>
          <w:shd w:val="clear" w:color="auto" w:fill="FFFFFF"/>
        </w:rPr>
        <w:t>四、综合从业人员在驾驶（是否超速、疲劳驾驶等）、作业（出车检查）、交通违章等方面的数据，通过对不规范行为扣分形成从业人员安全码分数，得出从业人员的安全风险等级。</w:t>
      </w:r>
    </w:p>
    <w:p w14:paraId="726AEE94" w14:textId="77777777" w:rsidR="0066519A" w:rsidRPr="00EE1080" w:rsidRDefault="0066519A" w:rsidP="00EE1080">
      <w:pPr>
        <w:widowControl/>
        <w:shd w:val="clear" w:color="auto" w:fill="FFFFFF"/>
        <w:spacing w:line="580" w:lineRule="exact"/>
        <w:ind w:leftChars="202" w:left="424" w:rightChars="606" w:right="1273" w:firstLineChars="196" w:firstLine="630"/>
        <w:jc w:val="left"/>
        <w:rPr>
          <w:rFonts w:ascii="仿宋" w:eastAsia="仿宋" w:hAnsi="仿宋" w:cs="仿宋"/>
          <w:b/>
          <w:bCs/>
          <w:kern w:val="0"/>
          <w:sz w:val="32"/>
          <w:szCs w:val="32"/>
          <w:shd w:val="clear" w:color="auto" w:fill="FFFFFF"/>
        </w:rPr>
      </w:pPr>
      <w:r w:rsidRPr="00EE1080">
        <w:rPr>
          <w:rFonts w:ascii="仿宋" w:eastAsia="仿宋" w:hAnsi="仿宋" w:cs="仿宋" w:hint="eastAsia"/>
          <w:b/>
          <w:bCs/>
          <w:kern w:val="0"/>
          <w:sz w:val="32"/>
          <w:szCs w:val="32"/>
          <w:shd w:val="clear" w:color="auto" w:fill="FFFFFF"/>
        </w:rPr>
        <w:t>五、具体扣分内容根据监管内容动态调整，具体扣分值根据数据平台按照算法动态调整。具体扣分内容和数值调整在交通运输厅确定，在危化品智控平台提前10天通过向社会公开。</w:t>
      </w:r>
    </w:p>
    <w:p w14:paraId="0B4F900A" w14:textId="77777777" w:rsidR="0066519A" w:rsidRPr="00EE1080" w:rsidRDefault="0066519A" w:rsidP="00EE1080">
      <w:pPr>
        <w:widowControl/>
        <w:shd w:val="clear" w:color="auto" w:fill="FFFFFF"/>
        <w:spacing w:line="580" w:lineRule="exact"/>
        <w:ind w:leftChars="202" w:left="424" w:rightChars="606" w:right="1273" w:firstLineChars="196" w:firstLine="630"/>
        <w:jc w:val="left"/>
        <w:rPr>
          <w:rFonts w:ascii="仿宋" w:eastAsia="仿宋" w:hAnsi="仿宋" w:cs="仿宋"/>
          <w:b/>
          <w:bCs/>
          <w:kern w:val="0"/>
          <w:sz w:val="32"/>
          <w:szCs w:val="32"/>
          <w:shd w:val="clear" w:color="auto" w:fill="FFFFFF"/>
        </w:rPr>
      </w:pPr>
    </w:p>
    <w:p w14:paraId="3C9207F8" w14:textId="77777777" w:rsidR="0066519A" w:rsidRPr="00EE1080" w:rsidRDefault="0066519A" w:rsidP="00EE1080">
      <w:pPr>
        <w:widowControl/>
        <w:shd w:val="clear" w:color="auto" w:fill="FFFFFF"/>
        <w:spacing w:line="580" w:lineRule="exact"/>
        <w:ind w:leftChars="202" w:left="424" w:rightChars="606" w:right="1273" w:firstLineChars="196" w:firstLine="630"/>
        <w:jc w:val="left"/>
        <w:rPr>
          <w:rFonts w:ascii="仿宋" w:eastAsia="仿宋" w:hAnsi="仿宋" w:cs="仿宋"/>
          <w:b/>
          <w:bCs/>
          <w:kern w:val="0"/>
          <w:sz w:val="32"/>
          <w:szCs w:val="32"/>
          <w:shd w:val="clear" w:color="auto" w:fill="FFFFFF"/>
        </w:rPr>
      </w:pPr>
    </w:p>
    <w:sectPr w:rsidR="0066519A" w:rsidRPr="00EE1080" w:rsidSect="00AC3FC7">
      <w:footerReference w:type="default" r:id="rId10"/>
      <w:pgSz w:w="11906" w:h="16838"/>
      <w:pgMar w:top="1701" w:right="0" w:bottom="1701" w:left="993" w:header="851" w:footer="992" w:gutter="0"/>
      <w:pgNumType w:fmt="numberInDash"/>
      <w:cols w:space="0"/>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47C7D4" w15:done="0"/>
  <w15:commentEx w15:paraId="13C9DB06" w15:done="0"/>
  <w15:commentEx w15:paraId="41E421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F6E17" w14:textId="77777777" w:rsidR="00EB4379" w:rsidRDefault="00EB4379">
      <w:r>
        <w:separator/>
      </w:r>
    </w:p>
  </w:endnote>
  <w:endnote w:type="continuationSeparator" w:id="0">
    <w:p w14:paraId="092865B8" w14:textId="77777777" w:rsidR="00EB4379" w:rsidRDefault="00EB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文星简小标宋">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1659"/>
    </w:sdtPr>
    <w:sdtEndPr>
      <w:rPr>
        <w:rFonts w:asciiTheme="minorEastAsia" w:hAnsiTheme="minorEastAsia"/>
        <w:sz w:val="28"/>
        <w:szCs w:val="28"/>
      </w:rPr>
    </w:sdtEndPr>
    <w:sdtContent>
      <w:p w14:paraId="40AFDC8B" w14:textId="555270E4" w:rsidR="00EE1080" w:rsidRDefault="00EE1080">
        <w:pPr>
          <w:pStyle w:val="a6"/>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5A3C16" w:rsidRPr="005A3C16">
          <w:rPr>
            <w:rFonts w:asciiTheme="minorEastAsia" w:hAnsiTheme="minorEastAsia"/>
            <w:noProof/>
            <w:sz w:val="28"/>
            <w:szCs w:val="28"/>
            <w:lang w:val="zh-CN"/>
          </w:rPr>
          <w:t>-</w:t>
        </w:r>
        <w:r w:rsidR="005A3C16">
          <w:rPr>
            <w:rFonts w:asciiTheme="minorEastAsia" w:hAnsiTheme="minorEastAsia"/>
            <w:noProof/>
            <w:sz w:val="28"/>
            <w:szCs w:val="28"/>
          </w:rPr>
          <w:t xml:space="preserve"> 16 -</w:t>
        </w:r>
        <w:r>
          <w:rPr>
            <w:rFonts w:asciiTheme="minorEastAsia" w:hAnsiTheme="minorEastAsia"/>
            <w:sz w:val="28"/>
            <w:szCs w:val="28"/>
          </w:rPr>
          <w:fldChar w:fldCharType="end"/>
        </w:r>
      </w:p>
    </w:sdtContent>
  </w:sdt>
  <w:p w14:paraId="35AC880E" w14:textId="77777777" w:rsidR="00EE1080" w:rsidRDefault="00EE10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B82C" w14:textId="77777777" w:rsidR="00EB4379" w:rsidRDefault="00EB4379">
      <w:r>
        <w:separator/>
      </w:r>
    </w:p>
  </w:footnote>
  <w:footnote w:type="continuationSeparator" w:id="0">
    <w:p w14:paraId="77D903CE" w14:textId="77777777" w:rsidR="00EB4379" w:rsidRDefault="00EB4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C831"/>
    <w:multiLevelType w:val="singleLevel"/>
    <w:tmpl w:val="148EC831"/>
    <w:lvl w:ilvl="0">
      <w:start w:val="4"/>
      <w:numFmt w:val="chineseCounting"/>
      <w:suff w:val="space"/>
      <w:lvlText w:val="第%1章"/>
      <w:lvlJc w:val="left"/>
      <w:rPr>
        <w:rFonts w:hint="eastAsia"/>
      </w:rPr>
    </w:lvl>
  </w:abstractNum>
  <w:abstractNum w:abstractNumId="1">
    <w:nsid w:val="242B50E9"/>
    <w:multiLevelType w:val="hybridMultilevel"/>
    <w:tmpl w:val="9FECD2B8"/>
    <w:lvl w:ilvl="0" w:tplc="B81C825C">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7DAD2400"/>
    <w:multiLevelType w:val="hybridMultilevel"/>
    <w:tmpl w:val="A8DA2DA4"/>
    <w:lvl w:ilvl="0" w:tplc="C590AD9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李若宁">
    <w15:presenceInfo w15:providerId="None" w15:userId="李若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FBF7C45"/>
    <w:rsid w:val="F2B7AE03"/>
    <w:rsid w:val="FFF3FE34"/>
    <w:rsid w:val="00026A39"/>
    <w:rsid w:val="00030A5E"/>
    <w:rsid w:val="0005057C"/>
    <w:rsid w:val="0006693E"/>
    <w:rsid w:val="00074101"/>
    <w:rsid w:val="00087654"/>
    <w:rsid w:val="00095A84"/>
    <w:rsid w:val="000B6BC4"/>
    <w:rsid w:val="000C198A"/>
    <w:rsid w:val="000D4E88"/>
    <w:rsid w:val="000D51ED"/>
    <w:rsid w:val="000D7E00"/>
    <w:rsid w:val="000F1FF3"/>
    <w:rsid w:val="000F4618"/>
    <w:rsid w:val="00101FA6"/>
    <w:rsid w:val="00103307"/>
    <w:rsid w:val="001046E3"/>
    <w:rsid w:val="00111861"/>
    <w:rsid w:val="00114F53"/>
    <w:rsid w:val="00123E0E"/>
    <w:rsid w:val="00126348"/>
    <w:rsid w:val="001308A5"/>
    <w:rsid w:val="00135B25"/>
    <w:rsid w:val="00152787"/>
    <w:rsid w:val="00172A27"/>
    <w:rsid w:val="00176F5F"/>
    <w:rsid w:val="00180B82"/>
    <w:rsid w:val="001833FA"/>
    <w:rsid w:val="00195C91"/>
    <w:rsid w:val="00196555"/>
    <w:rsid w:val="001A52BE"/>
    <w:rsid w:val="001B0FBB"/>
    <w:rsid w:val="001C37F2"/>
    <w:rsid w:val="0020179F"/>
    <w:rsid w:val="0021394B"/>
    <w:rsid w:val="00220B66"/>
    <w:rsid w:val="0022181E"/>
    <w:rsid w:val="0022491A"/>
    <w:rsid w:val="002300FE"/>
    <w:rsid w:val="00230FCE"/>
    <w:rsid w:val="00232CE8"/>
    <w:rsid w:val="0024073D"/>
    <w:rsid w:val="0024218D"/>
    <w:rsid w:val="00252AD9"/>
    <w:rsid w:val="00257FAE"/>
    <w:rsid w:val="00265AA6"/>
    <w:rsid w:val="00274FCA"/>
    <w:rsid w:val="0028059F"/>
    <w:rsid w:val="00282AB4"/>
    <w:rsid w:val="002845AC"/>
    <w:rsid w:val="002858A9"/>
    <w:rsid w:val="0029355A"/>
    <w:rsid w:val="00294163"/>
    <w:rsid w:val="002974B8"/>
    <w:rsid w:val="002A0195"/>
    <w:rsid w:val="002A08C1"/>
    <w:rsid w:val="002A1101"/>
    <w:rsid w:val="002A54C9"/>
    <w:rsid w:val="002A5E53"/>
    <w:rsid w:val="002B7F1E"/>
    <w:rsid w:val="002C3C07"/>
    <w:rsid w:val="002D44AD"/>
    <w:rsid w:val="002E1424"/>
    <w:rsid w:val="002F0FA9"/>
    <w:rsid w:val="002F409C"/>
    <w:rsid w:val="00300F53"/>
    <w:rsid w:val="00303C7D"/>
    <w:rsid w:val="00317B2F"/>
    <w:rsid w:val="003268C9"/>
    <w:rsid w:val="00331309"/>
    <w:rsid w:val="00337890"/>
    <w:rsid w:val="00337CDE"/>
    <w:rsid w:val="00341DA2"/>
    <w:rsid w:val="00351C9C"/>
    <w:rsid w:val="003557C8"/>
    <w:rsid w:val="00375304"/>
    <w:rsid w:val="00377FCD"/>
    <w:rsid w:val="003826FD"/>
    <w:rsid w:val="003B0969"/>
    <w:rsid w:val="003B492C"/>
    <w:rsid w:val="003B5517"/>
    <w:rsid w:val="003B6147"/>
    <w:rsid w:val="003C14FC"/>
    <w:rsid w:val="003C2E94"/>
    <w:rsid w:val="003E2D11"/>
    <w:rsid w:val="003E41A6"/>
    <w:rsid w:val="003E5A5C"/>
    <w:rsid w:val="003F44D4"/>
    <w:rsid w:val="003F50FC"/>
    <w:rsid w:val="003F5217"/>
    <w:rsid w:val="004006E7"/>
    <w:rsid w:val="004151A2"/>
    <w:rsid w:val="00417C54"/>
    <w:rsid w:val="00433425"/>
    <w:rsid w:val="004617DC"/>
    <w:rsid w:val="00470DDD"/>
    <w:rsid w:val="00473058"/>
    <w:rsid w:val="004742A6"/>
    <w:rsid w:val="00483273"/>
    <w:rsid w:val="00484207"/>
    <w:rsid w:val="0049346B"/>
    <w:rsid w:val="004C5DEB"/>
    <w:rsid w:val="004E77BF"/>
    <w:rsid w:val="004F5240"/>
    <w:rsid w:val="00505797"/>
    <w:rsid w:val="00506EB6"/>
    <w:rsid w:val="00511BAF"/>
    <w:rsid w:val="0051508C"/>
    <w:rsid w:val="005157A0"/>
    <w:rsid w:val="00526BAA"/>
    <w:rsid w:val="0053494C"/>
    <w:rsid w:val="005373DA"/>
    <w:rsid w:val="00553A60"/>
    <w:rsid w:val="00595AC0"/>
    <w:rsid w:val="005A3C16"/>
    <w:rsid w:val="005B38B1"/>
    <w:rsid w:val="005C1953"/>
    <w:rsid w:val="005C5284"/>
    <w:rsid w:val="005D2520"/>
    <w:rsid w:val="0061106B"/>
    <w:rsid w:val="00621197"/>
    <w:rsid w:val="006212F9"/>
    <w:rsid w:val="00624369"/>
    <w:rsid w:val="006277A4"/>
    <w:rsid w:val="00642039"/>
    <w:rsid w:val="00654063"/>
    <w:rsid w:val="00656E23"/>
    <w:rsid w:val="00660702"/>
    <w:rsid w:val="0066519A"/>
    <w:rsid w:val="00682EC7"/>
    <w:rsid w:val="006851C2"/>
    <w:rsid w:val="006B2BA7"/>
    <w:rsid w:val="006C5271"/>
    <w:rsid w:val="006D1FBC"/>
    <w:rsid w:val="006F192B"/>
    <w:rsid w:val="006F4D08"/>
    <w:rsid w:val="006F5519"/>
    <w:rsid w:val="0070431A"/>
    <w:rsid w:val="007127F1"/>
    <w:rsid w:val="00714994"/>
    <w:rsid w:val="0071627B"/>
    <w:rsid w:val="00740C40"/>
    <w:rsid w:val="007433F2"/>
    <w:rsid w:val="007552C1"/>
    <w:rsid w:val="0075682D"/>
    <w:rsid w:val="00794B53"/>
    <w:rsid w:val="007A3476"/>
    <w:rsid w:val="007A5030"/>
    <w:rsid w:val="007A707C"/>
    <w:rsid w:val="007B008A"/>
    <w:rsid w:val="007C3AA2"/>
    <w:rsid w:val="007C6AE5"/>
    <w:rsid w:val="007C6AFF"/>
    <w:rsid w:val="007D1BD5"/>
    <w:rsid w:val="007F2F08"/>
    <w:rsid w:val="008001DA"/>
    <w:rsid w:val="00802951"/>
    <w:rsid w:val="00803AD0"/>
    <w:rsid w:val="00804ED6"/>
    <w:rsid w:val="00810C71"/>
    <w:rsid w:val="008132A5"/>
    <w:rsid w:val="0081386A"/>
    <w:rsid w:val="00815BD0"/>
    <w:rsid w:val="0084056F"/>
    <w:rsid w:val="00840EDD"/>
    <w:rsid w:val="00874BBB"/>
    <w:rsid w:val="00877D02"/>
    <w:rsid w:val="008839D0"/>
    <w:rsid w:val="00891003"/>
    <w:rsid w:val="008A1964"/>
    <w:rsid w:val="008B2DFA"/>
    <w:rsid w:val="008B5A34"/>
    <w:rsid w:val="008B7F66"/>
    <w:rsid w:val="008D6B55"/>
    <w:rsid w:val="008E62EC"/>
    <w:rsid w:val="00906BE1"/>
    <w:rsid w:val="0092120A"/>
    <w:rsid w:val="009213F2"/>
    <w:rsid w:val="00952F1F"/>
    <w:rsid w:val="00976443"/>
    <w:rsid w:val="00984921"/>
    <w:rsid w:val="0099139D"/>
    <w:rsid w:val="009A6F7E"/>
    <w:rsid w:val="009B7131"/>
    <w:rsid w:val="009B7BA2"/>
    <w:rsid w:val="009C03D7"/>
    <w:rsid w:val="009C6292"/>
    <w:rsid w:val="009C6E2F"/>
    <w:rsid w:val="009D024B"/>
    <w:rsid w:val="009E06EF"/>
    <w:rsid w:val="009F1905"/>
    <w:rsid w:val="009F2057"/>
    <w:rsid w:val="00A02BEF"/>
    <w:rsid w:val="00A0443B"/>
    <w:rsid w:val="00A045E6"/>
    <w:rsid w:val="00A056D9"/>
    <w:rsid w:val="00A1072E"/>
    <w:rsid w:val="00A1624A"/>
    <w:rsid w:val="00A3365D"/>
    <w:rsid w:val="00A34D9D"/>
    <w:rsid w:val="00A437F3"/>
    <w:rsid w:val="00A81957"/>
    <w:rsid w:val="00A846E9"/>
    <w:rsid w:val="00A8472C"/>
    <w:rsid w:val="00A951FE"/>
    <w:rsid w:val="00AA40F2"/>
    <w:rsid w:val="00AA4B16"/>
    <w:rsid w:val="00AC1C19"/>
    <w:rsid w:val="00AC3A8C"/>
    <w:rsid w:val="00AC3FC7"/>
    <w:rsid w:val="00AD4B1C"/>
    <w:rsid w:val="00AE2A91"/>
    <w:rsid w:val="00AF2AB3"/>
    <w:rsid w:val="00AF78F4"/>
    <w:rsid w:val="00B12D67"/>
    <w:rsid w:val="00B33A2A"/>
    <w:rsid w:val="00B34FE0"/>
    <w:rsid w:val="00B40C7D"/>
    <w:rsid w:val="00B452D8"/>
    <w:rsid w:val="00B80257"/>
    <w:rsid w:val="00B8104C"/>
    <w:rsid w:val="00BA6048"/>
    <w:rsid w:val="00BB6B7F"/>
    <w:rsid w:val="00BC66FB"/>
    <w:rsid w:val="00BE726E"/>
    <w:rsid w:val="00C119E7"/>
    <w:rsid w:val="00C1343E"/>
    <w:rsid w:val="00C152E9"/>
    <w:rsid w:val="00C23A9A"/>
    <w:rsid w:val="00C50C23"/>
    <w:rsid w:val="00C75880"/>
    <w:rsid w:val="00C814E5"/>
    <w:rsid w:val="00C81DDF"/>
    <w:rsid w:val="00C837F6"/>
    <w:rsid w:val="00C97A05"/>
    <w:rsid w:val="00CA5010"/>
    <w:rsid w:val="00CA778C"/>
    <w:rsid w:val="00CE171A"/>
    <w:rsid w:val="00CE49FF"/>
    <w:rsid w:val="00D03A6E"/>
    <w:rsid w:val="00D03D63"/>
    <w:rsid w:val="00D13923"/>
    <w:rsid w:val="00D267B4"/>
    <w:rsid w:val="00D274B2"/>
    <w:rsid w:val="00D5192B"/>
    <w:rsid w:val="00D67E54"/>
    <w:rsid w:val="00D74E21"/>
    <w:rsid w:val="00D76ECB"/>
    <w:rsid w:val="00DA1FBB"/>
    <w:rsid w:val="00DB6B1E"/>
    <w:rsid w:val="00DC1B4F"/>
    <w:rsid w:val="00E0107C"/>
    <w:rsid w:val="00E13AC4"/>
    <w:rsid w:val="00E160F0"/>
    <w:rsid w:val="00E41918"/>
    <w:rsid w:val="00E54B7F"/>
    <w:rsid w:val="00E57D5B"/>
    <w:rsid w:val="00E617AB"/>
    <w:rsid w:val="00E61ADA"/>
    <w:rsid w:val="00E873D6"/>
    <w:rsid w:val="00EB4379"/>
    <w:rsid w:val="00EC1C92"/>
    <w:rsid w:val="00EC2A69"/>
    <w:rsid w:val="00EC5669"/>
    <w:rsid w:val="00EE1080"/>
    <w:rsid w:val="00EF1EF3"/>
    <w:rsid w:val="00F009F0"/>
    <w:rsid w:val="00F02A00"/>
    <w:rsid w:val="00F040D6"/>
    <w:rsid w:val="00F16AF8"/>
    <w:rsid w:val="00F32D8B"/>
    <w:rsid w:val="00F510BA"/>
    <w:rsid w:val="00F7514E"/>
    <w:rsid w:val="00F813AF"/>
    <w:rsid w:val="00F86B74"/>
    <w:rsid w:val="00F917AB"/>
    <w:rsid w:val="00F94FEA"/>
    <w:rsid w:val="00FA2AA7"/>
    <w:rsid w:val="00FA39A4"/>
    <w:rsid w:val="00FA778C"/>
    <w:rsid w:val="00FB3935"/>
    <w:rsid w:val="00FD0858"/>
    <w:rsid w:val="00FD7C0F"/>
    <w:rsid w:val="00FE3EB1"/>
    <w:rsid w:val="00FF5927"/>
    <w:rsid w:val="012A029A"/>
    <w:rsid w:val="02007091"/>
    <w:rsid w:val="02044DA9"/>
    <w:rsid w:val="02BF003E"/>
    <w:rsid w:val="037B5F25"/>
    <w:rsid w:val="03BE5E4A"/>
    <w:rsid w:val="068F6328"/>
    <w:rsid w:val="06B93DE9"/>
    <w:rsid w:val="07743226"/>
    <w:rsid w:val="08111000"/>
    <w:rsid w:val="086E4DA1"/>
    <w:rsid w:val="08FF4BAF"/>
    <w:rsid w:val="09137A34"/>
    <w:rsid w:val="09EC0B6E"/>
    <w:rsid w:val="0A8506D8"/>
    <w:rsid w:val="0A854307"/>
    <w:rsid w:val="0AA33E81"/>
    <w:rsid w:val="0B081674"/>
    <w:rsid w:val="0B1377E1"/>
    <w:rsid w:val="0C2504BA"/>
    <w:rsid w:val="0CCB5CFE"/>
    <w:rsid w:val="0D870419"/>
    <w:rsid w:val="0EC71FD3"/>
    <w:rsid w:val="0F1B2387"/>
    <w:rsid w:val="1007303E"/>
    <w:rsid w:val="107C51CA"/>
    <w:rsid w:val="11746FDA"/>
    <w:rsid w:val="12E16E37"/>
    <w:rsid w:val="12E76DEE"/>
    <w:rsid w:val="13897BE5"/>
    <w:rsid w:val="13CD1588"/>
    <w:rsid w:val="13DB5620"/>
    <w:rsid w:val="14201121"/>
    <w:rsid w:val="144D2600"/>
    <w:rsid w:val="149B2897"/>
    <w:rsid w:val="16083136"/>
    <w:rsid w:val="16E7622D"/>
    <w:rsid w:val="18477CF3"/>
    <w:rsid w:val="1A2B694C"/>
    <w:rsid w:val="1B911F4F"/>
    <w:rsid w:val="1C1205EB"/>
    <w:rsid w:val="1C4F10E8"/>
    <w:rsid w:val="1C7106CC"/>
    <w:rsid w:val="1D023ABD"/>
    <w:rsid w:val="1D456389"/>
    <w:rsid w:val="1E6D7C90"/>
    <w:rsid w:val="1F8D7AF5"/>
    <w:rsid w:val="1FCF5F50"/>
    <w:rsid w:val="20076556"/>
    <w:rsid w:val="21554117"/>
    <w:rsid w:val="21F67D16"/>
    <w:rsid w:val="237D053A"/>
    <w:rsid w:val="23A663BD"/>
    <w:rsid w:val="23B36803"/>
    <w:rsid w:val="258601D6"/>
    <w:rsid w:val="26335790"/>
    <w:rsid w:val="26921BA6"/>
    <w:rsid w:val="269617DB"/>
    <w:rsid w:val="26FD7A3E"/>
    <w:rsid w:val="290B493B"/>
    <w:rsid w:val="29253D10"/>
    <w:rsid w:val="2C310B22"/>
    <w:rsid w:val="2D1933B1"/>
    <w:rsid w:val="2D32031E"/>
    <w:rsid w:val="2D663FB9"/>
    <w:rsid w:val="2D8475E7"/>
    <w:rsid w:val="2DBD49BD"/>
    <w:rsid w:val="2E015157"/>
    <w:rsid w:val="2E466B37"/>
    <w:rsid w:val="2E94508E"/>
    <w:rsid w:val="2EAD313A"/>
    <w:rsid w:val="2EED174F"/>
    <w:rsid w:val="2F1F7143"/>
    <w:rsid w:val="2FD934A9"/>
    <w:rsid w:val="318A3CF4"/>
    <w:rsid w:val="31940DA4"/>
    <w:rsid w:val="320339AD"/>
    <w:rsid w:val="343A4960"/>
    <w:rsid w:val="34CC576A"/>
    <w:rsid w:val="34D536BD"/>
    <w:rsid w:val="35031361"/>
    <w:rsid w:val="362E6680"/>
    <w:rsid w:val="36983839"/>
    <w:rsid w:val="37CA2EA4"/>
    <w:rsid w:val="38087E09"/>
    <w:rsid w:val="384D46D2"/>
    <w:rsid w:val="387660FC"/>
    <w:rsid w:val="39C72077"/>
    <w:rsid w:val="39EE23AC"/>
    <w:rsid w:val="3A477343"/>
    <w:rsid w:val="3AC262BD"/>
    <w:rsid w:val="3B050481"/>
    <w:rsid w:val="3B7F6B65"/>
    <w:rsid w:val="3CDB5C5F"/>
    <w:rsid w:val="3D9F4111"/>
    <w:rsid w:val="3DD726C8"/>
    <w:rsid w:val="3E3863A5"/>
    <w:rsid w:val="40063319"/>
    <w:rsid w:val="40FC4A31"/>
    <w:rsid w:val="411C37CC"/>
    <w:rsid w:val="414516EB"/>
    <w:rsid w:val="43A01030"/>
    <w:rsid w:val="44234041"/>
    <w:rsid w:val="45D24E13"/>
    <w:rsid w:val="464872B1"/>
    <w:rsid w:val="471A2F60"/>
    <w:rsid w:val="48F324CD"/>
    <w:rsid w:val="49910126"/>
    <w:rsid w:val="49D825F6"/>
    <w:rsid w:val="4B4B223E"/>
    <w:rsid w:val="4BCC7F73"/>
    <w:rsid w:val="4C8460A5"/>
    <w:rsid w:val="4D071304"/>
    <w:rsid w:val="4E330FC3"/>
    <w:rsid w:val="4E4F13A2"/>
    <w:rsid w:val="4E683981"/>
    <w:rsid w:val="4E9C1187"/>
    <w:rsid w:val="4EA12FDA"/>
    <w:rsid w:val="4EDA5C02"/>
    <w:rsid w:val="4F0F50FD"/>
    <w:rsid w:val="4F745F17"/>
    <w:rsid w:val="4FD97B54"/>
    <w:rsid w:val="50AB7414"/>
    <w:rsid w:val="525B16A5"/>
    <w:rsid w:val="52D95F7A"/>
    <w:rsid w:val="53DB01BB"/>
    <w:rsid w:val="5545178F"/>
    <w:rsid w:val="56A85325"/>
    <w:rsid w:val="57490662"/>
    <w:rsid w:val="5784124B"/>
    <w:rsid w:val="580A414E"/>
    <w:rsid w:val="58D252E6"/>
    <w:rsid w:val="59BC68FE"/>
    <w:rsid w:val="5A024652"/>
    <w:rsid w:val="5B894BE7"/>
    <w:rsid w:val="5B8E544D"/>
    <w:rsid w:val="5BC87890"/>
    <w:rsid w:val="5BF56B83"/>
    <w:rsid w:val="5C744262"/>
    <w:rsid w:val="5CA23916"/>
    <w:rsid w:val="5CB021FA"/>
    <w:rsid w:val="5D4573C9"/>
    <w:rsid w:val="5DAD7DBB"/>
    <w:rsid w:val="5DEC6117"/>
    <w:rsid w:val="5E59240A"/>
    <w:rsid w:val="622636E3"/>
    <w:rsid w:val="637E1939"/>
    <w:rsid w:val="642D7B84"/>
    <w:rsid w:val="65A977C7"/>
    <w:rsid w:val="65C61997"/>
    <w:rsid w:val="66117342"/>
    <w:rsid w:val="66D422F3"/>
    <w:rsid w:val="66EF44C7"/>
    <w:rsid w:val="68960F85"/>
    <w:rsid w:val="6A781F02"/>
    <w:rsid w:val="6BE72130"/>
    <w:rsid w:val="6C563620"/>
    <w:rsid w:val="6C5947C6"/>
    <w:rsid w:val="6F2A67E6"/>
    <w:rsid w:val="6F8E7170"/>
    <w:rsid w:val="6FE9553E"/>
    <w:rsid w:val="6FFB47AE"/>
    <w:rsid w:val="70034C37"/>
    <w:rsid w:val="708F6CE3"/>
    <w:rsid w:val="70DD60CB"/>
    <w:rsid w:val="722F4C61"/>
    <w:rsid w:val="723B6D39"/>
    <w:rsid w:val="72C666C8"/>
    <w:rsid w:val="735963F3"/>
    <w:rsid w:val="7498FD45"/>
    <w:rsid w:val="74D03338"/>
    <w:rsid w:val="765D36AA"/>
    <w:rsid w:val="783E5F11"/>
    <w:rsid w:val="78D97FE7"/>
    <w:rsid w:val="78EC7BC3"/>
    <w:rsid w:val="79854528"/>
    <w:rsid w:val="7A6643C8"/>
    <w:rsid w:val="7BC5185A"/>
    <w:rsid w:val="7DBCC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A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jc w:val="center"/>
    </w:pPr>
    <w:rPr>
      <w:rFonts w:ascii="Times New Roman" w:eastAsia="文星简小标宋" w:hAnsi="Times New Roman" w:cs="Times New Roman"/>
      <w:sz w:val="44"/>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3"/>
    <w:uiPriority w:val="99"/>
    <w:semiHidden/>
    <w:unhideWhenUsed/>
    <w:qFormat/>
    <w:rPr>
      <w:b/>
      <w:bCs/>
    </w:rPr>
  </w:style>
  <w:style w:type="paragraph" w:styleId="aa">
    <w:name w:val="Body Text First Indent"/>
    <w:basedOn w:val="a4"/>
    <w:qFormat/>
    <w:pPr>
      <w:spacing w:line="500" w:lineRule="exact"/>
      <w:ind w:firstLine="420"/>
    </w:pPr>
    <w:rPr>
      <w:rFonts w:eastAsia="宋体"/>
      <w:sz w:val="28"/>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styleId="af">
    <w:name w:val="List Paragraph"/>
    <w:basedOn w:val="a"/>
    <w:uiPriority w:val="34"/>
    <w:qFormat/>
    <w:pPr>
      <w:ind w:firstLineChars="200" w:firstLine="420"/>
    </w:pPr>
  </w:style>
  <w:style w:type="paragraph" w:customStyle="1" w:styleId="10">
    <w:name w:val="普通(网站)1"/>
    <w:basedOn w:val="a"/>
    <w:qFormat/>
    <w:pPr>
      <w:widowControl/>
      <w:spacing w:before="100" w:beforeAutospacing="1" w:after="100" w:afterAutospacing="1"/>
      <w:jc w:val="left"/>
    </w:pPr>
    <w:rPr>
      <w:rFonts w:ascii="宋体" w:hAnsi="宋体" w:cs="Times New Roman"/>
      <w:kern w:val="0"/>
      <w:sz w:val="24"/>
      <w:szCs w:val="20"/>
    </w:rPr>
  </w:style>
  <w:style w:type="paragraph" w:customStyle="1" w:styleId="msolistparagraph0">
    <w:name w:val="msolistparagraph"/>
    <w:basedOn w:val="a"/>
    <w:qFormat/>
    <w:pPr>
      <w:ind w:firstLineChars="200" w:firstLine="420"/>
    </w:pPr>
    <w:rPr>
      <w:rFonts w:ascii="Calibri" w:eastAsia="宋体" w:hAnsi="Calibri" w:cs="Times New Roman"/>
    </w:rPr>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9"/>
    <w:uiPriority w:val="99"/>
    <w:semiHidden/>
    <w:qFormat/>
    <w:rPr>
      <w:rFonts w:asciiTheme="minorHAnsi" w:eastAsiaTheme="minorEastAsia" w:hAnsiTheme="minorHAnsi" w:cstheme="minorBidi"/>
      <w:b/>
      <w:bCs/>
      <w:kern w:val="2"/>
      <w:sz w:val="21"/>
      <w:szCs w:val="22"/>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jc w:val="center"/>
    </w:pPr>
    <w:rPr>
      <w:rFonts w:ascii="Times New Roman" w:eastAsia="文星简小标宋" w:hAnsi="Times New Roman" w:cs="Times New Roman"/>
      <w:sz w:val="44"/>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3"/>
    <w:uiPriority w:val="99"/>
    <w:semiHidden/>
    <w:unhideWhenUsed/>
    <w:qFormat/>
    <w:rPr>
      <w:b/>
      <w:bCs/>
    </w:rPr>
  </w:style>
  <w:style w:type="paragraph" w:styleId="aa">
    <w:name w:val="Body Text First Indent"/>
    <w:basedOn w:val="a4"/>
    <w:qFormat/>
    <w:pPr>
      <w:spacing w:line="500" w:lineRule="exact"/>
      <w:ind w:firstLine="420"/>
    </w:pPr>
    <w:rPr>
      <w:rFonts w:eastAsia="宋体"/>
      <w:sz w:val="28"/>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styleId="af">
    <w:name w:val="List Paragraph"/>
    <w:basedOn w:val="a"/>
    <w:uiPriority w:val="34"/>
    <w:qFormat/>
    <w:pPr>
      <w:ind w:firstLineChars="200" w:firstLine="420"/>
    </w:pPr>
  </w:style>
  <w:style w:type="paragraph" w:customStyle="1" w:styleId="10">
    <w:name w:val="普通(网站)1"/>
    <w:basedOn w:val="a"/>
    <w:qFormat/>
    <w:pPr>
      <w:widowControl/>
      <w:spacing w:before="100" w:beforeAutospacing="1" w:after="100" w:afterAutospacing="1"/>
      <w:jc w:val="left"/>
    </w:pPr>
    <w:rPr>
      <w:rFonts w:ascii="宋体" w:hAnsi="宋体" w:cs="Times New Roman"/>
      <w:kern w:val="0"/>
      <w:sz w:val="24"/>
      <w:szCs w:val="20"/>
    </w:rPr>
  </w:style>
  <w:style w:type="paragraph" w:customStyle="1" w:styleId="msolistparagraph0">
    <w:name w:val="msolistparagraph"/>
    <w:basedOn w:val="a"/>
    <w:qFormat/>
    <w:pPr>
      <w:ind w:firstLineChars="200" w:firstLine="420"/>
    </w:pPr>
    <w:rPr>
      <w:rFonts w:ascii="Calibri" w:eastAsia="宋体" w:hAnsi="Calibri" w:cs="Times New Roman"/>
    </w:rPr>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9"/>
    <w:uiPriority w:val="99"/>
    <w:semiHidden/>
    <w:qFormat/>
    <w:rPr>
      <w:rFonts w:asciiTheme="minorHAnsi" w:eastAsiaTheme="minorEastAsia" w:hAnsiTheme="minorHAnsi" w:cstheme="minorBidi"/>
      <w:b/>
      <w:bCs/>
      <w:kern w:val="2"/>
      <w:sz w:val="21"/>
      <w:szCs w:val="22"/>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2136E-918A-4D68-89F0-BDCC3636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1242</Words>
  <Characters>7084</Characters>
  <Application>Microsoft Office Word</Application>
  <DocSecurity>0</DocSecurity>
  <Lines>59</Lines>
  <Paragraphs>16</Paragraphs>
  <ScaleCrop>false</ScaleCrop>
  <Company>微软公司</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10</cp:revision>
  <cp:lastPrinted>2020-09-11T00:27:00Z</cp:lastPrinted>
  <dcterms:created xsi:type="dcterms:W3CDTF">2020-10-30T00:49:00Z</dcterms:created>
  <dcterms:modified xsi:type="dcterms:W3CDTF">2020-10-30T07:17:00Z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