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szCs w:val="32"/>
        </w:rPr>
      </w:pPr>
      <w:r>
        <w:rPr>
          <w:rFonts w:ascii="黑体" w:hAnsi="黑体" w:eastAsia="黑体" w:cs="Times New Roman"/>
          <w:szCs w:val="32"/>
        </w:rPr>
        <w:t>附件</w:t>
      </w:r>
    </w:p>
    <w:p>
      <w:pPr>
        <w:spacing w:line="580" w:lineRule="exact"/>
        <w:rPr>
          <w:rFonts w:ascii="黑体" w:hAnsi="黑体" w:eastAsia="黑体" w:cs="Times New Roman"/>
          <w:szCs w:val="32"/>
        </w:rPr>
      </w:pPr>
    </w:p>
    <w:p>
      <w:pPr>
        <w:widowControl/>
        <w:spacing w:after="0" w:line="580" w:lineRule="exact"/>
        <w:ind w:right="-226"/>
        <w:jc w:val="center"/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lang w:eastAsia="zh-CN"/>
        </w:rPr>
        <w:t>参会项目表</w:t>
      </w:r>
    </w:p>
    <w:p>
      <w:pPr>
        <w:widowControl/>
        <w:spacing w:after="0" w:line="580" w:lineRule="exact"/>
        <w:ind w:left="496" w:right="-226"/>
        <w:jc w:val="center"/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502" w:type="pct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Cs w:val="32"/>
                <w:lang w:bidi="ar"/>
              </w:rPr>
              <w:t>单位/项目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1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杭州至宁波国家高速公路（杭绍甬高速）杭州至绍兴段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工程PPP项目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2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杭州湾地区环线并行线G92N（杭甬高速复线）宁波段一期工程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3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Cs w:val="32"/>
                <w:highlight w:val="none"/>
              </w:rPr>
              <w:t>235国道杭州老余杭至五常段改建工程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4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瑞苍高速公路（龙丽温至甬台温复线联络线）工程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5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  <w:t>228国道项目三门园里至宁海一市段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6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杭州湾地区环线并行线G92N（杭甬高速复线）宁波段二期甬绍界至小曹娥互通段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7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  <w:t>330国道永嘉桥下至桥头段改建工程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义东高速公路东阳（江北至南市）段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9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  <w:t>320国道桐乡凤鸣至大麻段改建工程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甬台温高速公路温岭联络线工程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杭金衢高速至杭绍台高速联络线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12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  <w:t>527国道新昌大市聚至嵊州黄泽段工程项目嵊州段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湖杭高速公路吴兴至德清段工程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14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  <w:t>104国道长兴李家巷至湖州施家桥段改建工程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宁波舟山港六横公路大桥（梅山互通至柴桥枢纽段）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甬台温高速至沿海高速三门联络线（上三高速东延）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苏台高速公路南浔至桐乡至德清联络线工程（一期）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杭州至宁波国家高速公路（杭绍甬高速）杭州至绍兴段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工程越东路互通连接线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义东高速公路东阳（南市至南马）段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20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  <w:t>235国道金东安里至楼店段工程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宁波舟山港梅山港区沈海高速连接线（象山湾疏港高速）昆亭至塘溪段工程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22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  <w:t>228国道温岭城东至温峤段工程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金丽温高速公路东延线工程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柯桥至诸暨高速公路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25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苏台高速公路南浔至桐乡至德清联络线工程（二期）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26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205国道开化县音坑至华埠段改建工程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03省道义乌段改建工程二期工程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28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  <w:highlight w:val="none"/>
              </w:rPr>
              <w:t>330国道青田温溪至船寮段改建工程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zCs w:val="32"/>
              </w:rPr>
              <w:t>浙北高等级航道网集装箱运输通道建设工程（湖州段）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cs="Times New Roman"/>
                <w:kern w:val="2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新建金华至宁波铁路工程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2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Times New Roman" w:cs="Times New Roman"/>
                <w:szCs w:val="32"/>
                <w:lang w:val="en-US" w:eastAsia="zh-CN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31</w:t>
            </w:r>
          </w:p>
        </w:tc>
        <w:tc>
          <w:tcPr>
            <w:tcW w:w="4497" w:type="pc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Times New Roman" w:eastAsia="仿宋_GB2312" w:cs="Times New Roman"/>
                <w:szCs w:val="32"/>
              </w:rPr>
            </w:pPr>
            <w:r>
              <w:rPr>
                <w:rFonts w:hint="eastAsia" w:ascii="仿宋_GB2312" w:hAnsi="Times New Roman" w:cs="Times New Roman"/>
                <w:szCs w:val="32"/>
                <w:lang w:val="en-US" w:eastAsia="zh-CN"/>
              </w:rPr>
              <w:t>新建</w:t>
            </w:r>
            <w:r>
              <w:rPr>
                <w:rFonts w:hint="eastAsia" w:ascii="仿宋_GB2312" w:hAnsi="Times New Roman" w:eastAsia="仿宋_GB2312" w:cs="Times New Roman"/>
                <w:szCs w:val="32"/>
              </w:rPr>
              <w:t>衢州至丽水铁路松阳至丽水段</w:t>
            </w:r>
          </w:p>
        </w:tc>
      </w:tr>
    </w:tbl>
    <w:p>
      <w:pPr>
        <w:spacing w:line="560" w:lineRule="exact"/>
        <w:ind w:left="0" w:leftChars="0"/>
        <w:jc w:val="left"/>
        <w:rPr>
          <w:rFonts w:hint="eastAsia" w:ascii="Times New Roman" w:hAnsi="Times New Roman" w:cs="Times New Roman"/>
          <w:snapToGrid w:val="0"/>
          <w:kern w:val="0"/>
          <w:sz w:val="28"/>
          <w:szCs w:val="28"/>
        </w:rPr>
      </w:pPr>
    </w:p>
    <w:p>
      <w:pPr>
        <w:spacing w:line="560" w:lineRule="exact"/>
        <w:ind w:left="-144" w:leftChars="-45"/>
        <w:jc w:val="left"/>
        <w:rPr>
          <w:rFonts w:hint="eastAsia"/>
          <w:snapToGrid w:val="0"/>
          <w:kern w:val="0"/>
          <w:sz w:val="28"/>
          <w:szCs w:val="28"/>
        </w:rPr>
      </w:pPr>
    </w:p>
    <w:p>
      <w:pPr>
        <w:spacing w:line="560" w:lineRule="exact"/>
        <w:ind w:left="-144" w:leftChars="-45"/>
        <w:jc w:val="left"/>
        <w:rPr>
          <w:rFonts w:hint="eastAsia"/>
          <w:snapToGrid w:val="0"/>
          <w:kern w:val="0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2AC07221"/>
    <w:rsid w:val="2AC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2022-12-02T02:16:00Z</dcterms:created>
  <dc:creator>dell</dc:creator>
  <cp:lastModifiedBy>dell</cp:lastModifiedBy>
  <dcterms:modified xsi:type="dcterms:W3CDTF">2022-12-02T02:16:56Z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4E5E8187CED448A5A7F497E3A5454E17</vt:lpwstr>
  </property>
</Properties>
</file>