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/>
        </w:rPr>
      </w:pPr>
      <w:r>
        <w:rPr>
          <w:rFonts w:hint="eastAsia" w:ascii="黑体" w:hAnsi="黑体" w:eastAsia="黑体"/>
        </w:rPr>
        <w:t>附件</w:t>
      </w:r>
    </w:p>
    <w:p>
      <w:pPr>
        <w:spacing w:line="580" w:lineRule="exact"/>
        <w:jc w:val="left"/>
        <w:rPr>
          <w:rFonts w:hint="eastAsia" w:ascii="黑体" w:hAnsi="黑体" w:eastAsia="黑体"/>
          <w:szCs w:val="2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厅属单位及厅机关处室政务信息部省采用数量</w:t>
      </w:r>
    </w:p>
    <w:p>
      <w:pPr>
        <w:spacing w:line="580" w:lineRule="exact"/>
        <w:jc w:val="center"/>
        <w:rPr>
          <w:rFonts w:hint="eastAsia" w:ascii="方正小标宋简体" w:hAnsi="Calibri" w:eastAsia="方正小标宋简体"/>
          <w:sz w:val="40"/>
        </w:rPr>
      </w:pP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834"/>
        <w:gridCol w:w="2527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tblHeader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序号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部门</w:t>
            </w:r>
          </w:p>
        </w:tc>
        <w:tc>
          <w:tcPr>
            <w:tcW w:w="4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每月录用量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省委办公厅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省政府办公厅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交通运输部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厅办公室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8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2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厅政研处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3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厅规划处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4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厅智慧交通处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5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厅法规处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6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厅财务处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7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厅审计督查处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8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厅运输处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9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厅安全处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10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厅建管处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11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厅公路处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12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厅港航处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13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厅机场处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14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厅科技处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15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厅人事处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自定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16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厅直属机关党委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17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省交通运输工会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自定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18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省交战办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ascii="仿宋_GB2312"/>
                <w:sz w:val="24"/>
                <w:szCs w:val="32"/>
              </w:rPr>
              <w:t>/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color w:val="000000"/>
                <w:sz w:val="24"/>
                <w:szCs w:val="32"/>
              </w:rPr>
              <w:t>19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省公路与运输管理中心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3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32"/>
              </w:rPr>
              <w:t>20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省港航管理中心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32"/>
              </w:rPr>
              <w:t>21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省交通工程管理中心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32"/>
              </w:rPr>
              <w:t>22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省交通运输信息中心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自定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32"/>
              </w:rPr>
              <w:t>23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省交通运输宣保中心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2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32"/>
              </w:rPr>
              <w:t>24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浙江交院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自定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32"/>
              </w:rPr>
              <w:t>25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交通技师学院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自定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32"/>
              </w:rPr>
              <w:t>26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公路技师学院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自定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4"/>
                <w:szCs w:val="32"/>
              </w:rPr>
            </w:pPr>
            <w:r>
              <w:rPr>
                <w:rFonts w:hint="eastAsia" w:ascii="仿宋_GB2312"/>
                <w:sz w:val="24"/>
                <w:szCs w:val="32"/>
              </w:rPr>
              <w:t>1</w:t>
            </w:r>
          </w:p>
        </w:tc>
      </w:tr>
    </w:tbl>
    <w:p>
      <w:pPr>
        <w:spacing w:line="580" w:lineRule="exact"/>
        <w:jc w:val="center"/>
        <w:rPr>
          <w:rFonts w:hint="eastAsia" w:ascii="方正小标宋简体" w:hAnsi="Calibri" w:eastAsia="方正小标宋简体"/>
          <w:sz w:val="44"/>
          <w:szCs w:val="2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212B1"/>
    <w:rsid w:val="3FD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2021-04-08T02:00:00Z</dcterms:created>
  <dc:creator>dell</dc:creator>
  <cp:lastModifiedBy>dell</cp:lastModifiedBy>
  <dcterms:modified xsi:type="dcterms:W3CDTF">2021-04-08T02:00:50Z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4B401B18B41E4828B3364E0BF4E0C081</vt:lpwstr>
  </property>
</Properties>
</file>