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浙江省</w:t>
      </w:r>
      <w:r>
        <w:rPr>
          <w:rFonts w:hint="eastAsia" w:ascii="方正小标宋简体" w:eastAsia="方正小标宋简体"/>
          <w:sz w:val="44"/>
          <w:szCs w:val="44"/>
        </w:rPr>
        <w:t>农村客货邮融合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发展</w:t>
      </w:r>
      <w:r>
        <w:rPr>
          <w:rFonts w:hint="eastAsia" w:ascii="方正小标宋简体" w:eastAsia="方正小标宋简体"/>
          <w:sz w:val="44"/>
          <w:szCs w:val="44"/>
        </w:rPr>
        <w:t>星级样板县名单</w:t>
      </w:r>
    </w:p>
    <w:tbl>
      <w:tblPr>
        <w:tblStyle w:val="3"/>
        <w:tblW w:w="0" w:type="auto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48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县（市）</w:t>
            </w:r>
          </w:p>
        </w:tc>
        <w:tc>
          <w:tcPr>
            <w:tcW w:w="5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星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宁海县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农村客货邮融合发展五星级样板县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松阳县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农村客货邮融合发展四星级样板县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武义县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农村客货邮融合发展四星级样板县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w w:val="98"/>
                <w:sz w:val="32"/>
                <w:szCs w:val="32"/>
                <w:lang w:val="en-US" w:eastAsia="zh-CN"/>
              </w:rPr>
              <w:t>嵊州市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w w:val="98"/>
                <w:sz w:val="32"/>
                <w:szCs w:val="32"/>
                <w:lang w:val="en-US" w:eastAsia="zh-CN"/>
              </w:rPr>
              <w:t>农村客货邮融合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发展</w:t>
            </w:r>
            <w:r>
              <w:rPr>
                <w:rFonts w:hint="eastAsia" w:ascii="FangSong_GB2312" w:hAnsi="FangSong_GB2312" w:eastAsia="FangSong_GB2312" w:cs="FangSong_GB2312"/>
                <w:w w:val="98"/>
                <w:sz w:val="32"/>
                <w:szCs w:val="32"/>
                <w:lang w:val="en-US" w:eastAsia="zh-CN"/>
              </w:rPr>
              <w:t>三星级样板县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w w:val="98"/>
                <w:sz w:val="32"/>
                <w:szCs w:val="32"/>
                <w:lang w:val="en-US" w:eastAsia="zh-CN"/>
              </w:rPr>
              <w:t>永嘉县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w w:val="98"/>
                <w:sz w:val="32"/>
                <w:szCs w:val="32"/>
                <w:lang w:val="en-US" w:eastAsia="zh-CN"/>
              </w:rPr>
              <w:t>农村客货邮融合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发展</w:t>
            </w:r>
            <w:r>
              <w:rPr>
                <w:rFonts w:hint="eastAsia" w:ascii="FangSong_GB2312" w:hAnsi="FangSong_GB2312" w:eastAsia="FangSong_GB2312" w:cs="FangSong_GB2312"/>
                <w:w w:val="98"/>
                <w:sz w:val="32"/>
                <w:szCs w:val="32"/>
                <w:lang w:val="en-US" w:eastAsia="zh-CN"/>
              </w:rPr>
              <w:t>三星级样板县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w w:val="98"/>
                <w:sz w:val="32"/>
                <w:szCs w:val="32"/>
                <w:lang w:val="en-US" w:eastAsia="zh-CN"/>
              </w:rPr>
              <w:t>嘉善县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w w:val="98"/>
                <w:sz w:val="32"/>
                <w:szCs w:val="32"/>
                <w:lang w:val="en-US" w:eastAsia="zh-CN"/>
              </w:rPr>
              <w:t>农村客货邮融合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发展</w:t>
            </w:r>
            <w:r>
              <w:rPr>
                <w:rFonts w:hint="eastAsia" w:ascii="FangSong_GB2312" w:hAnsi="FangSong_GB2312" w:eastAsia="FangSong_GB2312" w:cs="FangSong_GB2312"/>
                <w:w w:val="98"/>
                <w:sz w:val="32"/>
                <w:szCs w:val="32"/>
                <w:lang w:val="en-US" w:eastAsia="zh-CN"/>
              </w:rPr>
              <w:t>三星级样板县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tabs>
          <w:tab w:val="left" w:pos="0"/>
        </w:tabs>
        <w:ind w:left="-3" w:leftChars="-1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25A32C64"/>
    <w:rsid w:val="25A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2022-11-21T00:56:00Z</dcterms:created>
  <dc:creator>dell</dc:creator>
  <cp:lastModifiedBy>dell</cp:lastModifiedBy>
  <dcterms:modified xsi:type="dcterms:W3CDTF">2022-11-21T00:57:05Z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7E2DF9DCE1FB4A0B98B3E66CB66ABC7C</vt:lpwstr>
  </property>
</Properties>
</file>