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92" w:rsidRPr="00B012C9" w:rsidRDefault="004F0992" w:rsidP="004F0992">
      <w:pPr>
        <w:jc w:val="center"/>
        <w:rPr>
          <w:rStyle w:val="title1"/>
          <w:rFonts w:ascii="仿宋_GB2312" w:eastAsia="仿宋_GB2312" w:hAnsi="仿宋"/>
          <w:bCs w:val="0"/>
          <w:color w:val="000000"/>
          <w:sz w:val="36"/>
          <w:szCs w:val="36"/>
        </w:rPr>
      </w:pPr>
      <w:r w:rsidRPr="00B012C9">
        <w:rPr>
          <w:rStyle w:val="title1"/>
          <w:rFonts w:ascii="方正小标宋简体" w:eastAsia="方正小标宋简体" w:hAnsi="仿宋" w:hint="eastAsia"/>
          <w:b w:val="0"/>
          <w:color w:val="000000"/>
          <w:sz w:val="36"/>
          <w:szCs w:val="36"/>
        </w:rPr>
        <w:t>浙江省科学技术奖公示信息表</w:t>
      </w:r>
      <w:r w:rsidRPr="00B012C9">
        <w:rPr>
          <w:rStyle w:val="title1"/>
          <w:rFonts w:ascii="仿宋_GB2312" w:eastAsia="仿宋_GB2312" w:hAnsi="仿宋" w:hint="eastAsia"/>
          <w:b w:val="0"/>
          <w:color w:val="000000"/>
          <w:sz w:val="32"/>
          <w:szCs w:val="32"/>
        </w:rPr>
        <w:t>（单位提名）</w:t>
      </w:r>
    </w:p>
    <w:p w:rsidR="004F0992" w:rsidRPr="00B012C9" w:rsidRDefault="004F0992" w:rsidP="004F0992">
      <w:pPr>
        <w:spacing w:line="440" w:lineRule="exact"/>
        <w:rPr>
          <w:rFonts w:ascii="仿宋_GB2312" w:eastAsia="仿宋_GB2312"/>
          <w:color w:val="000000" w:themeColor="text1"/>
          <w:sz w:val="28"/>
          <w:szCs w:val="24"/>
        </w:rPr>
      </w:pPr>
      <w:r w:rsidRPr="00B012C9">
        <w:rPr>
          <w:rFonts w:ascii="仿宋_GB2312" w:eastAsia="仿宋_GB2312" w:hint="eastAsia"/>
          <w:color w:val="000000" w:themeColor="text1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4F0992" w:rsidRPr="00B012C9" w:rsidTr="00AE531F">
        <w:trPr>
          <w:trHeight w:val="647"/>
        </w:trPr>
        <w:tc>
          <w:tcPr>
            <w:tcW w:w="2269" w:type="dxa"/>
            <w:vAlign w:val="center"/>
          </w:tcPr>
          <w:p w:rsidR="004F0992" w:rsidRPr="00B012C9" w:rsidRDefault="004F0992" w:rsidP="00AE531F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</w:rPr>
            </w:pPr>
            <w:r w:rsidRPr="00B012C9">
              <w:rPr>
                <w:rStyle w:val="title1"/>
                <w:rFonts w:ascii="仿宋_GB2312" w:eastAsia="仿宋_GB2312" w:hint="eastAsia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:rsidR="00F62506" w:rsidRPr="00B012C9" w:rsidRDefault="00FD1D49" w:rsidP="00C4010F">
            <w:pPr>
              <w:spacing w:line="440" w:lineRule="exact"/>
              <w:rPr>
                <w:rStyle w:val="title1"/>
                <w:rFonts w:ascii="仿宋_GB2312" w:eastAsia="仿宋_GB2312"/>
                <w:b w:val="0"/>
                <w:color w:val="000000"/>
                <w:sz w:val="28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搅拌桩施工全过程智慧管控与质量提升关键技术与应用</w:t>
            </w:r>
          </w:p>
        </w:tc>
      </w:tr>
      <w:tr w:rsidR="004F0992" w:rsidRPr="00B012C9" w:rsidTr="00AE531F">
        <w:trPr>
          <w:trHeight w:val="561"/>
        </w:trPr>
        <w:tc>
          <w:tcPr>
            <w:tcW w:w="2269" w:type="dxa"/>
            <w:vAlign w:val="center"/>
          </w:tcPr>
          <w:p w:rsidR="004F0992" w:rsidRPr="00B012C9" w:rsidRDefault="004F0992" w:rsidP="00AE531F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</w:rPr>
            </w:pPr>
            <w:r w:rsidRPr="00B012C9">
              <w:rPr>
                <w:rStyle w:val="title1"/>
                <w:rFonts w:ascii="仿宋_GB2312" w:eastAsia="仿宋_GB2312" w:hint="eastAsia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4F0992" w:rsidRPr="00D3296C" w:rsidRDefault="001A7D60" w:rsidP="00AE531F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</w:rPr>
            </w:pPr>
            <w:r w:rsidRPr="00D3296C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二等</w:t>
            </w:r>
          </w:p>
        </w:tc>
      </w:tr>
      <w:tr w:rsidR="004F0992" w:rsidRPr="00B012C9" w:rsidTr="00AE531F">
        <w:trPr>
          <w:trHeight w:val="2461"/>
        </w:trPr>
        <w:tc>
          <w:tcPr>
            <w:tcW w:w="2269" w:type="dxa"/>
            <w:vAlign w:val="center"/>
          </w:tcPr>
          <w:p w:rsidR="004F0992" w:rsidRPr="00B012C9" w:rsidRDefault="004F0992" w:rsidP="00AE531F">
            <w:pPr>
              <w:spacing w:line="440" w:lineRule="exact"/>
              <w:jc w:val="center"/>
              <w:rPr>
                <w:rFonts w:ascii="仿宋_GB2312" w:eastAsia="仿宋_GB2312"/>
                <w:bCs/>
                <w:color w:val="000000" w:themeColor="text1"/>
                <w:sz w:val="28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8"/>
                <w:szCs w:val="24"/>
              </w:rPr>
              <w:t>提名书</w:t>
            </w:r>
          </w:p>
          <w:p w:rsidR="004F0992" w:rsidRPr="00B012C9" w:rsidRDefault="004F0992" w:rsidP="00AE531F">
            <w:pPr>
              <w:spacing w:line="440" w:lineRule="exact"/>
              <w:jc w:val="center"/>
              <w:rPr>
                <w:rFonts w:ascii="仿宋_GB2312" w:eastAsia="仿宋_GB2312"/>
                <w:bCs/>
                <w:color w:val="000000" w:themeColor="text1"/>
                <w:sz w:val="28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CF1BA1" w:rsidRPr="00B012C9" w:rsidRDefault="00CD6D73" w:rsidP="00CD6D73">
            <w:pPr>
              <w:pStyle w:val="af0"/>
              <w:numPr>
                <w:ilvl w:val="0"/>
                <w:numId w:val="6"/>
              </w:numPr>
              <w:snapToGrid w:val="0"/>
              <w:spacing w:line="360" w:lineRule="auto"/>
              <w:ind w:firstLineChars="0"/>
              <w:rPr>
                <w:b/>
                <w:color w:val="000000"/>
                <w:kern w:val="0"/>
                <w:sz w:val="21"/>
                <w:szCs w:val="21"/>
              </w:rPr>
            </w:pPr>
            <w:r w:rsidRPr="00B012C9"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企业</w:t>
            </w:r>
            <w:r w:rsidR="00CF1BA1" w:rsidRPr="00B012C9"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技术指南：</w:t>
            </w:r>
          </w:p>
          <w:p w:rsidR="00CF1BA1" w:rsidRPr="00B012C9" w:rsidRDefault="00CF1BA1" w:rsidP="00CD6D73">
            <w:pPr>
              <w:numPr>
                <w:ilvl w:val="0"/>
                <w:numId w:val="7"/>
              </w:numPr>
              <w:snapToGrid w:val="0"/>
              <w:spacing w:line="360" w:lineRule="auto"/>
              <w:rPr>
                <w:rFonts w:ascii="仿宋_GB2312" w:eastAsia="仿宋_GB2312"/>
                <w:szCs w:val="21"/>
              </w:rPr>
            </w:pPr>
            <w:r w:rsidRPr="00B012C9">
              <w:rPr>
                <w:rFonts w:ascii="仿宋_GB2312" w:eastAsia="仿宋_GB2312" w:hint="eastAsia"/>
                <w:szCs w:val="21"/>
              </w:rPr>
              <w:t>《搅拌桩施工全过程实时远程监测系统及实施指南》</w:t>
            </w:r>
          </w:p>
          <w:p w:rsidR="00CF1BA1" w:rsidRPr="00B012C9" w:rsidRDefault="00CF1BA1" w:rsidP="00CD6D73">
            <w:pPr>
              <w:numPr>
                <w:ilvl w:val="0"/>
                <w:numId w:val="7"/>
              </w:numPr>
              <w:snapToGrid w:val="0"/>
              <w:spacing w:line="360" w:lineRule="auto"/>
              <w:rPr>
                <w:rFonts w:ascii="仿宋_GB2312" w:eastAsia="仿宋_GB2312"/>
                <w:szCs w:val="21"/>
              </w:rPr>
            </w:pPr>
            <w:r w:rsidRPr="00B012C9">
              <w:rPr>
                <w:rFonts w:ascii="仿宋_GB2312" w:eastAsia="仿宋_GB2312" w:hint="eastAsia"/>
                <w:szCs w:val="21"/>
              </w:rPr>
              <w:t>《水泥搅拌桩施工质量检测办法及实施指南》</w:t>
            </w:r>
          </w:p>
          <w:p w:rsidR="00CF1BA1" w:rsidRPr="00B012C9" w:rsidRDefault="00CF1BA1" w:rsidP="00CD6D73">
            <w:pPr>
              <w:numPr>
                <w:ilvl w:val="0"/>
                <w:numId w:val="7"/>
              </w:numPr>
              <w:snapToGrid w:val="0"/>
              <w:spacing w:line="360" w:lineRule="auto"/>
              <w:rPr>
                <w:rFonts w:ascii="仿宋_GB2312" w:eastAsia="仿宋_GB2312"/>
                <w:szCs w:val="21"/>
              </w:rPr>
            </w:pPr>
            <w:r w:rsidRPr="00B012C9">
              <w:rPr>
                <w:rFonts w:ascii="仿宋_GB2312" w:eastAsia="仿宋_GB2312" w:hint="eastAsia"/>
                <w:szCs w:val="21"/>
              </w:rPr>
              <w:t>《基于物联网技术的路基沉降远程监测系统及实施指南》</w:t>
            </w:r>
          </w:p>
          <w:p w:rsidR="00CF1BA1" w:rsidRPr="00B012C9" w:rsidRDefault="00CF1BA1" w:rsidP="00CD6D73">
            <w:pPr>
              <w:pStyle w:val="af0"/>
              <w:numPr>
                <w:ilvl w:val="0"/>
                <w:numId w:val="6"/>
              </w:numPr>
              <w:snapToGrid w:val="0"/>
              <w:spacing w:line="360" w:lineRule="auto"/>
              <w:ind w:firstLineChars="0"/>
              <w:rPr>
                <w:b/>
                <w:color w:val="000000"/>
                <w:kern w:val="0"/>
                <w:sz w:val="21"/>
                <w:szCs w:val="21"/>
              </w:rPr>
            </w:pPr>
            <w:r w:rsidRPr="00B012C9">
              <w:rPr>
                <w:rFonts w:hint="eastAsia"/>
                <w:b/>
                <w:color w:val="000000"/>
                <w:kern w:val="0"/>
                <w:sz w:val="21"/>
                <w:szCs w:val="21"/>
              </w:rPr>
              <w:t>发表论文：</w:t>
            </w:r>
            <w:bookmarkStart w:id="0" w:name="OLE_LINK1"/>
            <w:bookmarkStart w:id="1" w:name="OLE_LINK2"/>
            <w:bookmarkStart w:id="2" w:name="OLE_LINK3"/>
          </w:p>
          <w:bookmarkEnd w:id="0"/>
          <w:bookmarkEnd w:id="1"/>
          <w:bookmarkEnd w:id="2"/>
          <w:p w:rsidR="00CF1BA1" w:rsidRPr="00B012C9" w:rsidRDefault="00CF1BA1" w:rsidP="006210D9">
            <w:pPr>
              <w:pStyle w:val="af0"/>
              <w:numPr>
                <w:ilvl w:val="0"/>
                <w:numId w:val="7"/>
              </w:numPr>
              <w:snapToGrid w:val="0"/>
              <w:spacing w:line="360" w:lineRule="auto"/>
              <w:ind w:firstLineChars="0"/>
              <w:rPr>
                <w:color w:val="000000"/>
                <w:kern w:val="0"/>
                <w:sz w:val="21"/>
                <w:szCs w:val="21"/>
              </w:rPr>
            </w:pPr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 xml:space="preserve">叶观宝, 王萌, 程义, 张振. </w:t>
            </w:r>
            <w:proofErr w:type="gramStart"/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>劲芯水</w:t>
            </w:r>
            <w:proofErr w:type="gramEnd"/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>泥土桩单桩竖向承载性能与破坏模式研究. 施工技术, 2020, 49(7): 1-8.</w:t>
            </w:r>
          </w:p>
          <w:p w:rsidR="00CF1BA1" w:rsidRPr="00B012C9" w:rsidRDefault="00CF1BA1" w:rsidP="006210D9">
            <w:pPr>
              <w:pStyle w:val="af0"/>
              <w:numPr>
                <w:ilvl w:val="0"/>
                <w:numId w:val="7"/>
              </w:numPr>
              <w:snapToGrid w:val="0"/>
              <w:spacing w:line="360" w:lineRule="auto"/>
              <w:ind w:firstLineChars="0"/>
              <w:rPr>
                <w:color w:val="000000"/>
                <w:kern w:val="0"/>
                <w:sz w:val="21"/>
                <w:szCs w:val="21"/>
              </w:rPr>
            </w:pPr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>叶观宝,刘江婷,张振,饶烽瑞,陈佳祺,</w:t>
            </w:r>
            <w:proofErr w:type="gramStart"/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>张甲峰</w:t>
            </w:r>
            <w:proofErr w:type="gramEnd"/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>.循环荷载作用下气泡轻质土动强度及预测模型[J].施工技术,2020,49(09):50-53.</w:t>
            </w:r>
          </w:p>
          <w:p w:rsidR="00CD6D73" w:rsidRPr="00B012C9" w:rsidRDefault="00CD6D73" w:rsidP="006210D9">
            <w:pPr>
              <w:pStyle w:val="af0"/>
              <w:numPr>
                <w:ilvl w:val="0"/>
                <w:numId w:val="7"/>
              </w:numPr>
              <w:snapToGrid w:val="0"/>
              <w:spacing w:line="360" w:lineRule="auto"/>
              <w:ind w:firstLineChars="0"/>
              <w:rPr>
                <w:color w:val="000000"/>
                <w:kern w:val="0"/>
                <w:sz w:val="21"/>
                <w:szCs w:val="21"/>
              </w:rPr>
            </w:pPr>
            <w:r w:rsidRPr="00B012C9">
              <w:rPr>
                <w:rFonts w:hint="eastAsia"/>
                <w:color w:val="000000"/>
                <w:kern w:val="0"/>
                <w:sz w:val="21"/>
                <w:szCs w:val="21"/>
              </w:rPr>
              <w:t>程义，叶观宝，戚德健，张振. 基于物联网技术的搅拌桩施工全过程远程监测系统应用研究. 勘察科学技术，2019，3:19-23.</w:t>
            </w:r>
          </w:p>
          <w:p w:rsidR="00CF1BA1" w:rsidRPr="00B012C9" w:rsidRDefault="00CF1BA1" w:rsidP="006210D9">
            <w:pPr>
              <w:numPr>
                <w:ilvl w:val="0"/>
                <w:numId w:val="7"/>
              </w:numPr>
              <w:snapToGrid w:val="0"/>
              <w:spacing w:line="360" w:lineRule="auto"/>
              <w:rPr>
                <w:rFonts w:ascii="仿宋_GB2312" w:eastAsia="仿宋_GB2312"/>
                <w:szCs w:val="21"/>
              </w:rPr>
            </w:pPr>
            <w:r w:rsidRPr="00B012C9">
              <w:rPr>
                <w:rFonts w:ascii="仿宋_GB2312" w:eastAsia="仿宋_GB2312" w:hint="eastAsia"/>
                <w:szCs w:val="21"/>
              </w:rPr>
              <w:t>叶观宝, 郑文强, 张振. 大面积填土场地中摩擦型</w:t>
            </w:r>
            <w:proofErr w:type="gramStart"/>
            <w:r w:rsidRPr="00B012C9">
              <w:rPr>
                <w:rFonts w:ascii="仿宋_GB2312" w:eastAsia="仿宋_GB2312" w:hint="eastAsia"/>
                <w:szCs w:val="21"/>
              </w:rPr>
              <w:t>桩负摩</w:t>
            </w:r>
            <w:proofErr w:type="gramEnd"/>
            <w:r w:rsidRPr="00B012C9">
              <w:rPr>
                <w:rFonts w:ascii="仿宋_GB2312" w:eastAsia="仿宋_GB2312" w:hint="eastAsia"/>
                <w:szCs w:val="21"/>
              </w:rPr>
              <w:t>阻力分布特性研究. 岩土力学, 2019, 40(s1):440-448.</w:t>
            </w:r>
          </w:p>
          <w:p w:rsidR="00CF1BA1" w:rsidRPr="00B012C9" w:rsidRDefault="00CF1BA1" w:rsidP="006210D9">
            <w:pPr>
              <w:numPr>
                <w:ilvl w:val="0"/>
                <w:numId w:val="7"/>
              </w:numPr>
              <w:snapToGrid w:val="0"/>
              <w:spacing w:line="360" w:lineRule="auto"/>
              <w:rPr>
                <w:rFonts w:ascii="仿宋_GB2312" w:eastAsia="仿宋_GB2312"/>
                <w:szCs w:val="21"/>
              </w:rPr>
            </w:pPr>
            <w:r w:rsidRPr="00B012C9">
              <w:rPr>
                <w:rFonts w:ascii="仿宋_GB2312" w:eastAsia="仿宋_GB2312" w:hint="eastAsia"/>
                <w:szCs w:val="21"/>
              </w:rPr>
              <w:t>张振, 肖彦, 叶观宝, 王萌. 水泥搅拌桩承载路堤失稳破坏模型试验和三维数值分析. 工程地质学报，2018, 26(s1): 274-279.</w:t>
            </w:r>
          </w:p>
          <w:p w:rsidR="004F0992" w:rsidRPr="00B012C9" w:rsidRDefault="004F0992" w:rsidP="00B012C9">
            <w:pPr>
              <w:snapToGrid w:val="0"/>
              <w:spacing w:line="360" w:lineRule="auto"/>
              <w:rPr>
                <w:rFonts w:ascii="仿宋_GB2312" w:eastAsia="仿宋_GB2312"/>
                <w:szCs w:val="21"/>
              </w:rPr>
            </w:pPr>
          </w:p>
        </w:tc>
      </w:tr>
      <w:tr w:rsidR="004F0992" w:rsidRPr="00B012C9" w:rsidTr="00B012C9">
        <w:trPr>
          <w:trHeight w:val="1550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4F0992" w:rsidRPr="00B012C9" w:rsidRDefault="004F0992" w:rsidP="00AE531F">
            <w:pPr>
              <w:spacing w:line="440" w:lineRule="exact"/>
              <w:jc w:val="center"/>
              <w:rPr>
                <w:rFonts w:ascii="仿宋_GB2312" w:eastAsia="仿宋_GB2312"/>
                <w:bCs/>
                <w:color w:val="000000" w:themeColor="text1"/>
                <w:sz w:val="28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4F0992" w:rsidRPr="00B012C9" w:rsidRDefault="00796ED0" w:rsidP="00AE531F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程义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，排名1，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高</w:t>
            </w:r>
            <w:r w:rsidR="00CF1BA1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级工程师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杭州都市高速公路有限公司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4F0992" w:rsidRPr="00B012C9" w:rsidRDefault="00796ED0" w:rsidP="00AE531F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叶观宝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，排名2，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教授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同济大学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4F0992" w:rsidRPr="00B012C9" w:rsidRDefault="00C00703" w:rsidP="00AE531F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魏健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，排名3，</w:t>
            </w:r>
            <w:r w:rsidR="00CF1BA1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德清</w:t>
            </w:r>
            <w:proofErr w:type="gramStart"/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县杭绕高速</w:t>
            </w:r>
            <w:proofErr w:type="gramEnd"/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有限公司</w:t>
            </w:r>
            <w:r w:rsidR="004F0992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4F0992" w:rsidRPr="00B012C9" w:rsidRDefault="00C00703" w:rsidP="00AE531F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郑求才，排名</w:t>
            </w:r>
            <w:r w:rsidR="004A01A8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4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，正</w:t>
            </w:r>
            <w:r w:rsidR="00CF1BA1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，杭州都市高速公路有限公司；</w:t>
            </w:r>
          </w:p>
          <w:p w:rsidR="00C00703" w:rsidRPr="00B012C9" w:rsidRDefault="00C00703" w:rsidP="00C00703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陈毅，排名</w:t>
            </w:r>
            <w:r w:rsidR="004A01A8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5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="00CF1BA1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工程师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，德清</w:t>
            </w:r>
            <w:proofErr w:type="gramStart"/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县杭绕高速</w:t>
            </w:r>
            <w:proofErr w:type="gramEnd"/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有限公司；</w:t>
            </w:r>
          </w:p>
          <w:p w:rsidR="004A01A8" w:rsidRPr="00B012C9" w:rsidRDefault="004A01A8" w:rsidP="00C00703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刘金秋，排名6，正高级工程师，杭州都市高速公路有限公司；</w:t>
            </w:r>
          </w:p>
          <w:p w:rsidR="00DB1069" w:rsidRPr="00B012C9" w:rsidRDefault="00C00703" w:rsidP="00DB1069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张振，排名</w:t>
            </w:r>
            <w:r w:rsidR="003B223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7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="00343CD0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副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教授，同济大学；</w:t>
            </w:r>
          </w:p>
          <w:p w:rsidR="00C00703" w:rsidRPr="00B012C9" w:rsidRDefault="005C52BC" w:rsidP="00C00703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lastRenderedPageBreak/>
              <w:t>黄方成</w:t>
            </w:r>
            <w:r w:rsidR="00DB1069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，排名</w:t>
            </w:r>
            <w:r w:rsidR="003B223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8</w:t>
            </w:r>
            <w:r w:rsidR="00DB1069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="003B223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工程师</w:t>
            </w:r>
            <w:r w:rsidR="00DB1069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杭州都市高速公路有限公司</w:t>
            </w:r>
            <w:r w:rsidR="00DB1069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C00703" w:rsidRPr="00B012C9" w:rsidRDefault="005C52BC" w:rsidP="00CF1BA1">
            <w:pPr>
              <w:spacing w:line="440" w:lineRule="exac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徐渊</w:t>
            </w:r>
            <w:r w:rsidR="00C00703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，排名9，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助理工程</w:t>
            </w:r>
            <w:r w:rsidR="004A01A8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师</w:t>
            </w:r>
            <w:r w:rsidR="00C00703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德清</w:t>
            </w:r>
            <w:proofErr w:type="gramStart"/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县杭绕高速</w:t>
            </w:r>
            <w:proofErr w:type="gramEnd"/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有限公司</w:t>
            </w:r>
            <w:r w:rsidR="00C00703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。</w:t>
            </w:r>
          </w:p>
        </w:tc>
      </w:tr>
      <w:tr w:rsidR="004F0992" w:rsidRPr="00B012C9" w:rsidTr="00AE531F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4F0992" w:rsidRPr="00B012C9" w:rsidRDefault="004F0992" w:rsidP="00AE531F">
            <w:pPr>
              <w:spacing w:line="440" w:lineRule="exact"/>
              <w:jc w:val="center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4F0992" w:rsidRPr="00B012C9" w:rsidRDefault="004F0992" w:rsidP="00AE531F">
            <w:pPr>
              <w:spacing w:line="440" w:lineRule="exact"/>
              <w:jc w:val="lef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1.单位名称：</w:t>
            </w:r>
            <w:r w:rsidR="00F3662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德清</w:t>
            </w:r>
            <w:bookmarkStart w:id="3" w:name="_GoBack"/>
            <w:bookmarkEnd w:id="3"/>
            <w:proofErr w:type="gramStart"/>
            <w:r w:rsidR="00F3662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县杭绕高速</w:t>
            </w:r>
            <w:proofErr w:type="gramEnd"/>
            <w:r w:rsidR="00F3662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有限公司</w:t>
            </w:r>
          </w:p>
          <w:p w:rsidR="004F0992" w:rsidRPr="00B012C9" w:rsidRDefault="004F0992" w:rsidP="00AE531F">
            <w:pPr>
              <w:spacing w:line="440" w:lineRule="exact"/>
              <w:jc w:val="lef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2.单位名称：</w:t>
            </w:r>
            <w:r w:rsidR="00F3662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杭州都市高速公路有限公司</w:t>
            </w:r>
          </w:p>
          <w:p w:rsidR="004F0992" w:rsidRPr="00B012C9" w:rsidRDefault="004F0992" w:rsidP="00AE531F">
            <w:pPr>
              <w:spacing w:line="440" w:lineRule="exact"/>
              <w:jc w:val="left"/>
              <w:rPr>
                <w:rFonts w:ascii="仿宋_GB2312" w:eastAsia="仿宋_GB2312"/>
                <w:bCs/>
                <w:color w:val="000000" w:themeColor="text1"/>
                <w:sz w:val="24"/>
                <w:szCs w:val="24"/>
              </w:rPr>
            </w:pPr>
            <w:r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3.单位名称：</w:t>
            </w:r>
            <w:r w:rsidR="00F36625" w:rsidRPr="00B012C9">
              <w:rPr>
                <w:rFonts w:ascii="仿宋_GB2312" w:eastAsia="仿宋_GB2312" w:hint="eastAsia"/>
                <w:bCs/>
                <w:color w:val="000000" w:themeColor="text1"/>
                <w:sz w:val="24"/>
                <w:szCs w:val="24"/>
              </w:rPr>
              <w:t>同济大学</w:t>
            </w:r>
          </w:p>
        </w:tc>
      </w:tr>
      <w:tr w:rsidR="004F0992" w:rsidRPr="00B012C9" w:rsidTr="00AE531F">
        <w:trPr>
          <w:trHeight w:val="692"/>
        </w:trPr>
        <w:tc>
          <w:tcPr>
            <w:tcW w:w="2269" w:type="dxa"/>
            <w:vAlign w:val="center"/>
          </w:tcPr>
          <w:p w:rsidR="004F0992" w:rsidRPr="00B012C9" w:rsidRDefault="004F0992" w:rsidP="00AE531F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 w:rsidRPr="00B012C9"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:rsidR="004F0992" w:rsidRPr="00B012C9" w:rsidRDefault="00A3030B" w:rsidP="00AE531F">
            <w:pPr>
              <w:contextualSpacing/>
              <w:jc w:val="center"/>
              <w:rPr>
                <w:rStyle w:val="title1"/>
                <w:rFonts w:ascii="仿宋_GB2312" w:eastAsia="仿宋_GB2312"/>
                <w:b w:val="0"/>
                <w:color w:val="000000"/>
              </w:rPr>
            </w:pPr>
            <w:r>
              <w:rPr>
                <w:rFonts w:ascii="仿宋_GB2312" w:eastAsia="仿宋_GB2312" w:hint="eastAsia"/>
                <w:sz w:val="24"/>
              </w:rPr>
              <w:t>浙江省交通运输厅</w:t>
            </w:r>
          </w:p>
        </w:tc>
      </w:tr>
      <w:tr w:rsidR="004F0992" w:rsidRPr="00B012C9" w:rsidTr="00AE531F">
        <w:trPr>
          <w:trHeight w:val="3683"/>
        </w:trPr>
        <w:tc>
          <w:tcPr>
            <w:tcW w:w="2269" w:type="dxa"/>
            <w:vAlign w:val="center"/>
          </w:tcPr>
          <w:p w:rsidR="004F0992" w:rsidRPr="00B012C9" w:rsidRDefault="004F0992" w:rsidP="00AE531F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 w:rsidRPr="00B012C9"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:rsidR="00302462" w:rsidRPr="00722642" w:rsidRDefault="00AB71EE" w:rsidP="00722642">
            <w:pPr>
              <w:spacing w:line="360" w:lineRule="auto"/>
              <w:ind w:firstLine="482"/>
              <w:contextualSpacing/>
              <w:jc w:val="left"/>
              <w:rPr>
                <w:rStyle w:val="title1"/>
                <w:rFonts w:ascii="仿宋_GB2312" w:eastAsia="仿宋_GB2312"/>
                <w:b w:val="0"/>
                <w:color w:val="000000"/>
              </w:rPr>
            </w:pPr>
            <w:r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该项目</w:t>
            </w:r>
            <w:r w:rsidR="00774171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针对</w:t>
            </w:r>
            <w:proofErr w:type="gramStart"/>
            <w:r w:rsidR="00AF3D92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搅拌桩软基施工质量管控</w:t>
            </w:r>
            <w:proofErr w:type="gramEnd"/>
            <w:r w:rsidR="00AF3D92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难点</w:t>
            </w:r>
            <w:r w:rsidR="00774171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，</w:t>
            </w:r>
            <w:r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研发了</w:t>
            </w:r>
            <w:r w:rsidR="00774171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基于物联网技术的</w:t>
            </w:r>
            <w:r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搅拌桩施工全过程智慧管</w:t>
            </w:r>
            <w:r w:rsidR="00774171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控系统，实现了搅拌桩的信息化施工和</w:t>
            </w:r>
            <w:r w:rsidR="007B4F05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智慧</w:t>
            </w:r>
            <w:r w:rsidR="00774171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化管控</w:t>
            </w:r>
            <w:r w:rsidR="00722642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。</w:t>
            </w:r>
            <w:r w:rsidR="00B012C9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研究成果对改善</w:t>
            </w:r>
            <w:r w:rsidR="00774171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搅拌桩的施工质量、提升管理水平</w:t>
            </w:r>
            <w:r w:rsidR="00B012C9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具有重要推动作用</w:t>
            </w:r>
            <w:r w:rsidR="00302462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，</w:t>
            </w:r>
            <w:r w:rsidR="00B012C9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并已在多个工程得到成功应用，</w:t>
            </w:r>
            <w:r w:rsidR="00722642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具有明显的社会经济效益和</w:t>
            </w:r>
            <w:r w:rsidR="00302462" w:rsidRPr="00722642">
              <w:rPr>
                <w:rStyle w:val="title1"/>
                <w:rFonts w:ascii="仿宋_GB2312" w:eastAsia="仿宋_GB2312" w:hint="eastAsia"/>
                <w:b w:val="0"/>
                <w:color w:val="000000"/>
              </w:rPr>
              <w:t>推广价值。</w:t>
            </w:r>
          </w:p>
          <w:p w:rsidR="00AB71EE" w:rsidRPr="00B012C9" w:rsidRDefault="00722642" w:rsidP="00722642">
            <w:pPr>
              <w:spacing w:line="360" w:lineRule="auto"/>
              <w:ind w:firstLine="482"/>
              <w:contextualSpacing/>
              <w:jc w:val="left"/>
              <w:rPr>
                <w:rStyle w:val="title1"/>
                <w:rFonts w:ascii="仿宋_GB2312" w:eastAsia="仿宋_GB2312"/>
                <w:b w:val="0"/>
                <w:color w:val="000000"/>
              </w:rPr>
            </w:pPr>
            <w:r w:rsidRPr="00722642">
              <w:rPr>
                <w:rStyle w:val="title1"/>
                <w:rFonts w:ascii="仿宋_GB2312" w:eastAsia="仿宋_GB2312" w:hint="eastAsia"/>
                <w:b w:val="0"/>
                <w:bCs w:val="0"/>
                <w:color w:val="000000"/>
              </w:rPr>
              <w:t>提名该成果为浙江省科学技术进步奖二等奖。</w:t>
            </w:r>
          </w:p>
        </w:tc>
      </w:tr>
    </w:tbl>
    <w:p w:rsidR="004F0992" w:rsidRPr="00B012C9" w:rsidRDefault="004F0992" w:rsidP="004F0992">
      <w:pPr>
        <w:rPr>
          <w:rFonts w:ascii="仿宋_GB2312" w:eastAsia="仿宋_GB2312" w:hAnsi="仿宋"/>
          <w:szCs w:val="32"/>
        </w:rPr>
      </w:pPr>
    </w:p>
    <w:sectPr w:rsidR="004F0992" w:rsidRPr="00B012C9" w:rsidSect="00E67A6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AFB" w:rsidRDefault="004E5AFB">
      <w:r>
        <w:separator/>
      </w:r>
    </w:p>
  </w:endnote>
  <w:endnote w:type="continuationSeparator" w:id="0">
    <w:p w:rsidR="004E5AFB" w:rsidRDefault="004E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D717EA-F380-4BA7-9D43-58A0B6F854C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58F4F77-DDAC-4475-9249-3A235AD5F1D8}"/>
    <w:embedBold r:id="rId3" w:fontKey="{75A9A0DC-1EDA-4F7F-86EE-5C4AAACB2E5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6520FF8B-C93E-4BF6-836E-1C72E4D33E1A}"/>
    <w:embedBold r:id="rId5" w:subsetted="1" w:fontKey="{C7BAFDD5-39BD-4749-975E-8DFDA234F31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Meiryo"/>
    <w:charset w:val="86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6A803909-6955-40C2-BFBC-06B85955FF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:rsidR="005E49A6" w:rsidRDefault="00466CF7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E49A6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D3296C" w:rsidRPr="00D3296C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AFB" w:rsidRDefault="004E5AFB">
      <w:r>
        <w:separator/>
      </w:r>
    </w:p>
  </w:footnote>
  <w:footnote w:type="continuationSeparator" w:id="0">
    <w:p w:rsidR="004E5AFB" w:rsidRDefault="004E5A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9A6" w:rsidRDefault="005E49A6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9A6" w:rsidRDefault="005E49A6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9A6" w:rsidRDefault="005E49A6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AC3FAB3"/>
    <w:multiLevelType w:val="singleLevel"/>
    <w:tmpl w:val="DAC3FAB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10DA6AB"/>
    <w:multiLevelType w:val="singleLevel"/>
    <w:tmpl w:val="F10DA6A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9954F3C"/>
    <w:multiLevelType w:val="hybridMultilevel"/>
    <w:tmpl w:val="734EFE4A"/>
    <w:lvl w:ilvl="0" w:tplc="46905AF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1219B6"/>
    <w:multiLevelType w:val="hybridMultilevel"/>
    <w:tmpl w:val="B4D628B4"/>
    <w:lvl w:ilvl="0" w:tplc="D09229B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AC82F7E"/>
    <w:multiLevelType w:val="hybridMultilevel"/>
    <w:tmpl w:val="B4D628B4"/>
    <w:lvl w:ilvl="0" w:tplc="D09229B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49E3164"/>
    <w:multiLevelType w:val="hybridMultilevel"/>
    <w:tmpl w:val="2DF8F9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8FF"/>
    <w:rsid w:val="00007BBE"/>
    <w:rsid w:val="000165DC"/>
    <w:rsid w:val="00031E44"/>
    <w:rsid w:val="00033288"/>
    <w:rsid w:val="0004004D"/>
    <w:rsid w:val="00051BE3"/>
    <w:rsid w:val="00052346"/>
    <w:rsid w:val="00067E32"/>
    <w:rsid w:val="000A0FE4"/>
    <w:rsid w:val="000B70B3"/>
    <w:rsid w:val="000F1229"/>
    <w:rsid w:val="000F6066"/>
    <w:rsid w:val="000F6B39"/>
    <w:rsid w:val="0012430D"/>
    <w:rsid w:val="00127147"/>
    <w:rsid w:val="00153E23"/>
    <w:rsid w:val="00154376"/>
    <w:rsid w:val="001553CE"/>
    <w:rsid w:val="001614FC"/>
    <w:rsid w:val="0017168F"/>
    <w:rsid w:val="00172167"/>
    <w:rsid w:val="00192701"/>
    <w:rsid w:val="001A5554"/>
    <w:rsid w:val="001A55E6"/>
    <w:rsid w:val="001A7D60"/>
    <w:rsid w:val="001B454D"/>
    <w:rsid w:val="001C4D6D"/>
    <w:rsid w:val="001D3908"/>
    <w:rsid w:val="001F7F40"/>
    <w:rsid w:val="00212129"/>
    <w:rsid w:val="00213CE9"/>
    <w:rsid w:val="002242B0"/>
    <w:rsid w:val="002247F4"/>
    <w:rsid w:val="00230FE9"/>
    <w:rsid w:val="00247A49"/>
    <w:rsid w:val="002579D1"/>
    <w:rsid w:val="002745F8"/>
    <w:rsid w:val="00283031"/>
    <w:rsid w:val="0029509E"/>
    <w:rsid w:val="00296134"/>
    <w:rsid w:val="002A7955"/>
    <w:rsid w:val="002B3198"/>
    <w:rsid w:val="002C1CA3"/>
    <w:rsid w:val="002D1FA7"/>
    <w:rsid w:val="002E42A8"/>
    <w:rsid w:val="00302462"/>
    <w:rsid w:val="00311F89"/>
    <w:rsid w:val="003125EF"/>
    <w:rsid w:val="00326352"/>
    <w:rsid w:val="00330554"/>
    <w:rsid w:val="00340314"/>
    <w:rsid w:val="00343CD0"/>
    <w:rsid w:val="00343DF4"/>
    <w:rsid w:val="00347614"/>
    <w:rsid w:val="00351BC2"/>
    <w:rsid w:val="00363C7E"/>
    <w:rsid w:val="00370977"/>
    <w:rsid w:val="00382214"/>
    <w:rsid w:val="003A08CF"/>
    <w:rsid w:val="003A466E"/>
    <w:rsid w:val="003B0906"/>
    <w:rsid w:val="003B2235"/>
    <w:rsid w:val="003B3345"/>
    <w:rsid w:val="003C1234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6CF7"/>
    <w:rsid w:val="004824B8"/>
    <w:rsid w:val="00484A1D"/>
    <w:rsid w:val="00492EAC"/>
    <w:rsid w:val="004A01A8"/>
    <w:rsid w:val="004A6419"/>
    <w:rsid w:val="004B531C"/>
    <w:rsid w:val="004C2337"/>
    <w:rsid w:val="004D3106"/>
    <w:rsid w:val="004D55B5"/>
    <w:rsid w:val="004E36AB"/>
    <w:rsid w:val="004E5AFB"/>
    <w:rsid w:val="004F0992"/>
    <w:rsid w:val="004F503B"/>
    <w:rsid w:val="004F551A"/>
    <w:rsid w:val="005002DF"/>
    <w:rsid w:val="00500EBD"/>
    <w:rsid w:val="00504232"/>
    <w:rsid w:val="00507984"/>
    <w:rsid w:val="00510C66"/>
    <w:rsid w:val="0051372C"/>
    <w:rsid w:val="00526964"/>
    <w:rsid w:val="00532D5A"/>
    <w:rsid w:val="005354E4"/>
    <w:rsid w:val="005663D6"/>
    <w:rsid w:val="00570701"/>
    <w:rsid w:val="0057414B"/>
    <w:rsid w:val="0057576E"/>
    <w:rsid w:val="005A0877"/>
    <w:rsid w:val="005A17EC"/>
    <w:rsid w:val="005A1A1D"/>
    <w:rsid w:val="005A485B"/>
    <w:rsid w:val="005A6276"/>
    <w:rsid w:val="005A6B7D"/>
    <w:rsid w:val="005B5550"/>
    <w:rsid w:val="005B65F0"/>
    <w:rsid w:val="005C52BC"/>
    <w:rsid w:val="005D2A14"/>
    <w:rsid w:val="005D36E9"/>
    <w:rsid w:val="005E49A6"/>
    <w:rsid w:val="005E6D32"/>
    <w:rsid w:val="00600FA4"/>
    <w:rsid w:val="00605720"/>
    <w:rsid w:val="00611BDC"/>
    <w:rsid w:val="006177DC"/>
    <w:rsid w:val="006210D9"/>
    <w:rsid w:val="00643B2E"/>
    <w:rsid w:val="00670053"/>
    <w:rsid w:val="00673E71"/>
    <w:rsid w:val="00694DDB"/>
    <w:rsid w:val="006A390F"/>
    <w:rsid w:val="006A580A"/>
    <w:rsid w:val="006C528F"/>
    <w:rsid w:val="006C691E"/>
    <w:rsid w:val="006F5EED"/>
    <w:rsid w:val="00722642"/>
    <w:rsid w:val="00725CE5"/>
    <w:rsid w:val="0073019F"/>
    <w:rsid w:val="00734046"/>
    <w:rsid w:val="00735560"/>
    <w:rsid w:val="00736027"/>
    <w:rsid w:val="007370E0"/>
    <w:rsid w:val="00745E97"/>
    <w:rsid w:val="007466B8"/>
    <w:rsid w:val="00751448"/>
    <w:rsid w:val="00751A09"/>
    <w:rsid w:val="00756D75"/>
    <w:rsid w:val="00760A58"/>
    <w:rsid w:val="00763073"/>
    <w:rsid w:val="00767A99"/>
    <w:rsid w:val="00774171"/>
    <w:rsid w:val="00793C8C"/>
    <w:rsid w:val="00793E7F"/>
    <w:rsid w:val="00794B04"/>
    <w:rsid w:val="0079610B"/>
    <w:rsid w:val="00796ED0"/>
    <w:rsid w:val="00797739"/>
    <w:rsid w:val="007B4F05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0056"/>
    <w:rsid w:val="00822B10"/>
    <w:rsid w:val="00825E4D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724"/>
    <w:rsid w:val="008A37FE"/>
    <w:rsid w:val="009014B7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D1070"/>
    <w:rsid w:val="009D3350"/>
    <w:rsid w:val="009F0766"/>
    <w:rsid w:val="009F4B40"/>
    <w:rsid w:val="00A11F99"/>
    <w:rsid w:val="00A156D9"/>
    <w:rsid w:val="00A243BC"/>
    <w:rsid w:val="00A3030B"/>
    <w:rsid w:val="00A36061"/>
    <w:rsid w:val="00A402C6"/>
    <w:rsid w:val="00A6270E"/>
    <w:rsid w:val="00A70F4C"/>
    <w:rsid w:val="00AA6478"/>
    <w:rsid w:val="00AA6A67"/>
    <w:rsid w:val="00AB2670"/>
    <w:rsid w:val="00AB2B0F"/>
    <w:rsid w:val="00AB71EE"/>
    <w:rsid w:val="00AC096E"/>
    <w:rsid w:val="00AD7D6F"/>
    <w:rsid w:val="00AF0A71"/>
    <w:rsid w:val="00AF3D92"/>
    <w:rsid w:val="00B012C9"/>
    <w:rsid w:val="00B0469B"/>
    <w:rsid w:val="00B127DF"/>
    <w:rsid w:val="00B14566"/>
    <w:rsid w:val="00B24D94"/>
    <w:rsid w:val="00B268E1"/>
    <w:rsid w:val="00B269D7"/>
    <w:rsid w:val="00B43F7F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00703"/>
    <w:rsid w:val="00C10571"/>
    <w:rsid w:val="00C24E7B"/>
    <w:rsid w:val="00C36E42"/>
    <w:rsid w:val="00C4010F"/>
    <w:rsid w:val="00C52425"/>
    <w:rsid w:val="00C555AC"/>
    <w:rsid w:val="00C56CDE"/>
    <w:rsid w:val="00C5764E"/>
    <w:rsid w:val="00C64274"/>
    <w:rsid w:val="00C65487"/>
    <w:rsid w:val="00C65987"/>
    <w:rsid w:val="00C74F01"/>
    <w:rsid w:val="00CA0BB3"/>
    <w:rsid w:val="00CB7617"/>
    <w:rsid w:val="00CD6D73"/>
    <w:rsid w:val="00CE7048"/>
    <w:rsid w:val="00CF1BA1"/>
    <w:rsid w:val="00D06294"/>
    <w:rsid w:val="00D170C8"/>
    <w:rsid w:val="00D20CA5"/>
    <w:rsid w:val="00D22F7F"/>
    <w:rsid w:val="00D27104"/>
    <w:rsid w:val="00D3296C"/>
    <w:rsid w:val="00D35DA8"/>
    <w:rsid w:val="00D4719D"/>
    <w:rsid w:val="00D619CB"/>
    <w:rsid w:val="00D66E92"/>
    <w:rsid w:val="00D76DA8"/>
    <w:rsid w:val="00D76EB9"/>
    <w:rsid w:val="00D81C20"/>
    <w:rsid w:val="00DB1069"/>
    <w:rsid w:val="00DC0F80"/>
    <w:rsid w:val="00DC587E"/>
    <w:rsid w:val="00DF2AD8"/>
    <w:rsid w:val="00E066BD"/>
    <w:rsid w:val="00E1736F"/>
    <w:rsid w:val="00E17FF5"/>
    <w:rsid w:val="00E3162A"/>
    <w:rsid w:val="00E5280E"/>
    <w:rsid w:val="00E5401A"/>
    <w:rsid w:val="00E56172"/>
    <w:rsid w:val="00E67A62"/>
    <w:rsid w:val="00E708D9"/>
    <w:rsid w:val="00E730DF"/>
    <w:rsid w:val="00E754A7"/>
    <w:rsid w:val="00E83D4E"/>
    <w:rsid w:val="00E84C25"/>
    <w:rsid w:val="00E84FF9"/>
    <w:rsid w:val="00E93BC2"/>
    <w:rsid w:val="00EA7020"/>
    <w:rsid w:val="00EE0CE1"/>
    <w:rsid w:val="00EF79B0"/>
    <w:rsid w:val="00F143B1"/>
    <w:rsid w:val="00F23CF0"/>
    <w:rsid w:val="00F26E0A"/>
    <w:rsid w:val="00F36625"/>
    <w:rsid w:val="00F45942"/>
    <w:rsid w:val="00F45AE1"/>
    <w:rsid w:val="00F5192E"/>
    <w:rsid w:val="00F53F01"/>
    <w:rsid w:val="00F57D63"/>
    <w:rsid w:val="00F62506"/>
    <w:rsid w:val="00F640B5"/>
    <w:rsid w:val="00F711B9"/>
    <w:rsid w:val="00F765BA"/>
    <w:rsid w:val="00F81F40"/>
    <w:rsid w:val="00F90DFB"/>
    <w:rsid w:val="00F91089"/>
    <w:rsid w:val="00F94DE6"/>
    <w:rsid w:val="00FA33E4"/>
    <w:rsid w:val="00FB0D99"/>
    <w:rsid w:val="00FB5471"/>
    <w:rsid w:val="00FC18D8"/>
    <w:rsid w:val="00FC2F19"/>
    <w:rsid w:val="00FC7BB3"/>
    <w:rsid w:val="00FC7D4F"/>
    <w:rsid w:val="00FD0CCE"/>
    <w:rsid w:val="00FD1D49"/>
    <w:rsid w:val="00FE69B2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A62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E67A62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67A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E67A62"/>
    <w:pPr>
      <w:widowControl/>
      <w:jc w:val="left"/>
    </w:pPr>
  </w:style>
  <w:style w:type="paragraph" w:styleId="a4">
    <w:name w:val="Plain Text"/>
    <w:basedOn w:val="a"/>
    <w:link w:val="Char0"/>
    <w:qFormat/>
    <w:rsid w:val="00E67A62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rsid w:val="00E67A62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sid w:val="00E67A6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E67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rsid w:val="00E67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67A62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rsid w:val="00E67A62"/>
    <w:pPr>
      <w:ind w:leftChars="200" w:left="420"/>
    </w:pPr>
  </w:style>
  <w:style w:type="paragraph" w:styleId="a8">
    <w:name w:val="Normal (Web)"/>
    <w:basedOn w:val="a"/>
    <w:semiHidden/>
    <w:unhideWhenUsed/>
    <w:qFormat/>
    <w:rsid w:val="00E67A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rsid w:val="00E67A62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sid w:val="00E67A62"/>
    <w:rPr>
      <w:b/>
      <w:bCs/>
    </w:rPr>
  </w:style>
  <w:style w:type="table" w:styleId="ab">
    <w:name w:val="Table Grid"/>
    <w:basedOn w:val="a1"/>
    <w:uiPriority w:val="59"/>
    <w:qFormat/>
    <w:rsid w:val="00E67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E67A62"/>
    <w:rPr>
      <w:b/>
      <w:bCs/>
    </w:rPr>
  </w:style>
  <w:style w:type="character" w:styleId="ad">
    <w:name w:val="page number"/>
    <w:basedOn w:val="a0"/>
    <w:qFormat/>
    <w:rsid w:val="00E67A62"/>
  </w:style>
  <w:style w:type="character" w:styleId="ae">
    <w:name w:val="Hyperlink"/>
    <w:uiPriority w:val="99"/>
    <w:qFormat/>
    <w:rsid w:val="00E67A62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sid w:val="00E67A62"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E67A6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E67A6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sid w:val="00E67A62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E67A62"/>
    <w:rPr>
      <w:sz w:val="18"/>
      <w:szCs w:val="18"/>
    </w:rPr>
  </w:style>
  <w:style w:type="paragraph" w:customStyle="1" w:styleId="11">
    <w:name w:val="样式1"/>
    <w:basedOn w:val="a"/>
    <w:qFormat/>
    <w:rsid w:val="00E67A62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E67A62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E67A62"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sid w:val="00E67A62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E67A62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rsid w:val="00E67A62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sid w:val="00E67A62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sid w:val="00E67A62"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sid w:val="00E67A62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E67A62"/>
    <w:rPr>
      <w:b/>
      <w:bCs/>
      <w:color w:val="9999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953714-2DDC-4DAC-9263-5C132DA0A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143</Words>
  <Characters>821</Characters>
  <Application>Microsoft Office Word</Application>
  <DocSecurity>0</DocSecurity>
  <Lines>6</Lines>
  <Paragraphs>1</Paragraphs>
  <ScaleCrop>false</ScaleCrop>
  <Company>Microsoft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黄颖</cp:lastModifiedBy>
  <cp:revision>13</cp:revision>
  <cp:lastPrinted>2020-08-19T04:13:00Z</cp:lastPrinted>
  <dcterms:created xsi:type="dcterms:W3CDTF">2020-09-23T07:56:00Z</dcterms:created>
  <dcterms:modified xsi:type="dcterms:W3CDTF">2020-09-24T08:40:00Z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