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62F" w:rsidRPr="002E462F" w:rsidRDefault="002E462F" w:rsidP="002E462F">
      <w:pPr>
        <w:spacing w:line="360" w:lineRule="auto"/>
        <w:jc w:val="left"/>
        <w:rPr>
          <w:rFonts w:ascii="宋体" w:eastAsia="宋体" w:hAnsi="宋体" w:cs="宋体" w:hint="eastAsia"/>
          <w:szCs w:val="21"/>
        </w:rPr>
      </w:pPr>
      <w:r w:rsidRPr="002E462F">
        <w:rPr>
          <w:rFonts w:ascii="宋体" w:eastAsia="宋体" w:hAnsi="宋体" w:cs="宋体" w:hint="eastAsia"/>
          <w:szCs w:val="21"/>
        </w:rPr>
        <w:t>附录</w:t>
      </w:r>
    </w:p>
    <w:p w:rsidR="002E462F" w:rsidRPr="002E462F" w:rsidRDefault="002E462F" w:rsidP="002E462F">
      <w:pPr>
        <w:keepNext/>
        <w:keepLines/>
        <w:spacing w:before="260" w:after="260" w:line="412" w:lineRule="auto"/>
        <w:jc w:val="center"/>
        <w:outlineLvl w:val="2"/>
        <w:rPr>
          <w:rFonts w:ascii="宋体" w:eastAsia="宋体" w:hAnsi="宋体" w:cs="宋体" w:hint="eastAsia"/>
          <w:b/>
          <w:bCs/>
          <w:sz w:val="32"/>
          <w:szCs w:val="32"/>
        </w:rPr>
      </w:pPr>
      <w:bookmarkStart w:id="0" w:name="_Toc144974497"/>
      <w:bookmarkStart w:id="1" w:name="_Toc286826589"/>
      <w:bookmarkStart w:id="2" w:name="_Toc152045529"/>
      <w:bookmarkStart w:id="3" w:name="_Toc152042305"/>
      <w:bookmarkStart w:id="4" w:name="_Toc179632546"/>
      <w:bookmarkStart w:id="5" w:name="_Toc286827080"/>
      <w:bookmarkStart w:id="6" w:name="_Toc472590269"/>
      <w:bookmarkStart w:id="7" w:name="_Toc286826583"/>
      <w:bookmarkStart w:id="8" w:name="_Toc23492"/>
      <w:bookmarkStart w:id="9" w:name="_Toc286830196"/>
      <w:bookmarkStart w:id="10" w:name="_Toc34135205"/>
      <w:bookmarkEnd w:id="0"/>
      <w:bookmarkEnd w:id="1"/>
      <w:bookmarkEnd w:id="2"/>
      <w:bookmarkEnd w:id="3"/>
      <w:bookmarkEnd w:id="4"/>
      <w:bookmarkEnd w:id="5"/>
      <w:bookmarkEnd w:id="6"/>
      <w:bookmarkEnd w:id="7"/>
      <w:bookmarkEnd w:id="8"/>
      <w:r w:rsidRPr="002E462F">
        <w:rPr>
          <w:rFonts w:ascii="宋体" w:eastAsia="宋体" w:hAnsi="宋体" w:cs="宋体" w:hint="eastAsia"/>
          <w:b/>
          <w:bCs/>
          <w:sz w:val="32"/>
          <w:szCs w:val="32"/>
        </w:rPr>
        <w:t>附录</w:t>
      </w:r>
      <w:bookmarkEnd w:id="9"/>
      <w:r w:rsidRPr="002E462F">
        <w:rPr>
          <w:rFonts w:ascii="Times New Roman" w:eastAsia="宋体" w:hAnsi="Times New Roman" w:cs="宋体"/>
          <w:b/>
          <w:bCs/>
          <w:sz w:val="32"/>
          <w:szCs w:val="32"/>
        </w:rPr>
        <w:t xml:space="preserve">1 </w:t>
      </w:r>
      <w:r w:rsidRPr="002E462F">
        <w:rPr>
          <w:rFonts w:ascii="宋体" w:eastAsia="宋体" w:hAnsi="宋体" w:cs="宋体" w:hint="eastAsia"/>
          <w:b/>
          <w:bCs/>
          <w:sz w:val="32"/>
          <w:szCs w:val="32"/>
        </w:rPr>
        <w:t>资格审查条件（资质最低条件）</w:t>
      </w:r>
      <w:bookmarkEnd w:id="10"/>
    </w:p>
    <w:tbl>
      <w:tblPr>
        <w:tblW w:w="0" w:type="auto"/>
        <w:tblInd w:w="463" w:type="dxa"/>
        <w:tblLayout w:type="fixed"/>
        <w:tblLook w:val="0000" w:firstRow="0" w:lastRow="0" w:firstColumn="0" w:lastColumn="0" w:noHBand="0" w:noVBand="0"/>
      </w:tblPr>
      <w:tblGrid>
        <w:gridCol w:w="1565"/>
        <w:gridCol w:w="7260"/>
      </w:tblGrid>
      <w:tr w:rsidR="002E462F" w:rsidRPr="002E462F" w:rsidTr="00353211">
        <w:trPr>
          <w:trHeight w:val="561"/>
        </w:trPr>
        <w:tc>
          <w:tcPr>
            <w:tcW w:w="1565" w:type="dxa"/>
            <w:tcBorders>
              <w:top w:val="single" w:sz="12" w:space="0" w:color="auto"/>
              <w:left w:val="single" w:sz="12" w:space="0" w:color="auto"/>
              <w:bottom w:val="single" w:sz="6" w:space="0" w:color="auto"/>
              <w:right w:val="single" w:sz="6" w:space="0" w:color="auto"/>
            </w:tcBorders>
            <w:vAlign w:val="center"/>
          </w:tcPr>
          <w:p w:rsidR="002E462F" w:rsidRPr="002E462F" w:rsidRDefault="002E462F" w:rsidP="002E462F">
            <w:pPr>
              <w:spacing w:line="360" w:lineRule="auto"/>
              <w:jc w:val="center"/>
              <w:rPr>
                <w:rFonts w:ascii="Times New Roman" w:eastAsia="宋体" w:hAnsi="Times New Roman" w:cs="宋体" w:hint="eastAsia"/>
                <w:szCs w:val="21"/>
              </w:rPr>
            </w:pPr>
            <w:r w:rsidRPr="002E462F">
              <w:rPr>
                <w:rFonts w:ascii="Times New Roman" w:eastAsia="宋体" w:hAnsi="Times New Roman" w:cs="宋体"/>
                <w:szCs w:val="21"/>
              </w:rPr>
              <w:t>标段</w:t>
            </w:r>
          </w:p>
        </w:tc>
        <w:tc>
          <w:tcPr>
            <w:tcW w:w="7260" w:type="dxa"/>
            <w:tcBorders>
              <w:top w:val="single" w:sz="12" w:space="0" w:color="auto"/>
              <w:left w:val="nil"/>
              <w:bottom w:val="single" w:sz="6" w:space="0" w:color="auto"/>
              <w:right w:val="single" w:sz="12" w:space="0" w:color="auto"/>
            </w:tcBorders>
            <w:vAlign w:val="center"/>
          </w:tcPr>
          <w:p w:rsidR="002E462F" w:rsidRPr="002E462F" w:rsidRDefault="002E462F" w:rsidP="002E462F">
            <w:pPr>
              <w:spacing w:line="360" w:lineRule="auto"/>
              <w:jc w:val="center"/>
              <w:rPr>
                <w:rFonts w:ascii="Times New Roman" w:eastAsia="宋体" w:hAnsi="Times New Roman" w:cs="宋体"/>
                <w:szCs w:val="21"/>
              </w:rPr>
            </w:pPr>
            <w:r w:rsidRPr="002E462F">
              <w:rPr>
                <w:rFonts w:ascii="Times New Roman" w:eastAsia="宋体" w:hAnsi="Times New Roman" w:cs="宋体"/>
                <w:szCs w:val="21"/>
              </w:rPr>
              <w:t>试验检测企业资质等级要求</w:t>
            </w:r>
          </w:p>
        </w:tc>
      </w:tr>
      <w:tr w:rsidR="002E462F" w:rsidRPr="002E462F" w:rsidTr="00353211">
        <w:trPr>
          <w:trHeight w:val="2965"/>
        </w:trPr>
        <w:tc>
          <w:tcPr>
            <w:tcW w:w="1565" w:type="dxa"/>
            <w:tcBorders>
              <w:top w:val="single" w:sz="6" w:space="0" w:color="auto"/>
              <w:left w:val="single" w:sz="12" w:space="0" w:color="auto"/>
              <w:bottom w:val="single" w:sz="12" w:space="0" w:color="auto"/>
              <w:right w:val="single" w:sz="6" w:space="0" w:color="auto"/>
            </w:tcBorders>
            <w:vAlign w:val="center"/>
          </w:tcPr>
          <w:p w:rsidR="002E462F" w:rsidRPr="002E462F" w:rsidRDefault="002E462F" w:rsidP="002E462F">
            <w:pPr>
              <w:spacing w:line="360" w:lineRule="auto"/>
              <w:jc w:val="center"/>
              <w:rPr>
                <w:rFonts w:ascii="宋体" w:eastAsia="宋体" w:hAnsi="宋体" w:cs="宋体"/>
                <w:szCs w:val="21"/>
              </w:rPr>
            </w:pPr>
            <w:r w:rsidRPr="002E462F">
              <w:rPr>
                <w:rFonts w:ascii="宋体" w:eastAsia="宋体" w:hAnsi="宋体" w:cs="宋体" w:hint="eastAsia"/>
                <w:szCs w:val="21"/>
              </w:rPr>
              <w:t>第JJG01标段</w:t>
            </w:r>
          </w:p>
        </w:tc>
        <w:tc>
          <w:tcPr>
            <w:tcW w:w="7260" w:type="dxa"/>
            <w:tcBorders>
              <w:top w:val="single" w:sz="6" w:space="0" w:color="auto"/>
              <w:left w:val="nil"/>
              <w:bottom w:val="single" w:sz="12" w:space="0" w:color="auto"/>
              <w:right w:val="single" w:sz="12" w:space="0" w:color="auto"/>
            </w:tcBorders>
            <w:vAlign w:val="center"/>
          </w:tcPr>
          <w:p w:rsidR="002E462F" w:rsidRPr="002E462F" w:rsidRDefault="002E462F" w:rsidP="002E462F">
            <w:pPr>
              <w:spacing w:line="396" w:lineRule="auto"/>
              <w:ind w:left="210" w:hangingChars="100" w:hanging="210"/>
              <w:rPr>
                <w:rFonts w:ascii="宋体" w:eastAsia="宋体" w:hAnsi="宋体" w:cs="宋体" w:hint="eastAsia"/>
                <w:szCs w:val="21"/>
              </w:rPr>
            </w:pPr>
            <w:r w:rsidRPr="002E462F">
              <w:rPr>
                <w:rFonts w:ascii="宋体" w:eastAsia="宋体" w:hAnsi="宋体" w:cs="宋体" w:hint="eastAsia"/>
                <w:szCs w:val="21"/>
              </w:rPr>
              <w:t xml:space="preserve">1、国内具有独立法人资格、其本身或内设机构具有交通质监部门颁发的公路工程综合甲级或桥梁隧道专项工程试验检测等级证书； </w:t>
            </w:r>
          </w:p>
          <w:p w:rsidR="002E462F" w:rsidRPr="002E462F" w:rsidRDefault="002E462F" w:rsidP="002E462F">
            <w:pPr>
              <w:spacing w:line="396" w:lineRule="auto"/>
              <w:ind w:left="210" w:hangingChars="100" w:hanging="210"/>
              <w:rPr>
                <w:rFonts w:ascii="宋体" w:eastAsia="宋体" w:hAnsi="宋体" w:cs="宋体" w:hint="eastAsia"/>
                <w:szCs w:val="21"/>
              </w:rPr>
            </w:pPr>
            <w:r w:rsidRPr="002E462F">
              <w:rPr>
                <w:rFonts w:ascii="宋体" w:eastAsia="宋体" w:hAnsi="宋体" w:cs="宋体" w:hint="eastAsia"/>
                <w:szCs w:val="21"/>
              </w:rPr>
              <w:t xml:space="preserve">2、通过计量行政部门计量认证（或资质认定证书）； </w:t>
            </w:r>
          </w:p>
          <w:p w:rsidR="002E462F" w:rsidRPr="002E462F" w:rsidRDefault="002E462F" w:rsidP="002E462F">
            <w:pPr>
              <w:spacing w:line="396" w:lineRule="auto"/>
              <w:ind w:left="210" w:hangingChars="100" w:hanging="210"/>
              <w:rPr>
                <w:rFonts w:ascii="宋体" w:eastAsia="宋体" w:hAnsi="宋体" w:cs="宋体" w:hint="eastAsia"/>
                <w:szCs w:val="21"/>
              </w:rPr>
            </w:pPr>
            <w:r w:rsidRPr="002E462F">
              <w:rPr>
                <w:rFonts w:ascii="宋体" w:eastAsia="宋体" w:hAnsi="宋体" w:cs="宋体" w:hint="eastAsia"/>
                <w:szCs w:val="21"/>
              </w:rPr>
              <w:t>3、持有有效企业法人营业执照或事业单位法人证书；</w:t>
            </w:r>
          </w:p>
          <w:p w:rsidR="002E462F" w:rsidRPr="002E462F" w:rsidRDefault="002E462F" w:rsidP="002E462F">
            <w:pPr>
              <w:spacing w:line="396" w:lineRule="auto"/>
              <w:ind w:left="210" w:hangingChars="100" w:hanging="210"/>
              <w:rPr>
                <w:rFonts w:ascii="宋体" w:eastAsia="宋体" w:hAnsi="宋体" w:cs="宋体" w:hint="eastAsia"/>
                <w:szCs w:val="21"/>
              </w:rPr>
            </w:pPr>
            <w:r w:rsidRPr="002E462F">
              <w:rPr>
                <w:rFonts w:ascii="宋体" w:eastAsia="宋体" w:hAnsi="宋体" w:cs="宋体" w:hint="eastAsia"/>
                <w:szCs w:val="21"/>
              </w:rPr>
              <w:t>4、基本</w:t>
            </w:r>
            <w:proofErr w:type="gramStart"/>
            <w:r w:rsidRPr="002E462F">
              <w:rPr>
                <w:rFonts w:ascii="宋体" w:eastAsia="宋体" w:hAnsi="宋体" w:cs="宋体" w:hint="eastAsia"/>
                <w:szCs w:val="21"/>
              </w:rPr>
              <w:t>帐户</w:t>
            </w:r>
            <w:proofErr w:type="gramEnd"/>
            <w:r w:rsidRPr="002E462F">
              <w:rPr>
                <w:rFonts w:ascii="宋体" w:eastAsia="宋体" w:hAnsi="宋体" w:cs="宋体" w:hint="eastAsia"/>
                <w:szCs w:val="21"/>
              </w:rPr>
              <w:t>开户许可证。</w:t>
            </w:r>
          </w:p>
        </w:tc>
      </w:tr>
    </w:tbl>
    <w:p w:rsidR="002E462F" w:rsidRPr="002E462F" w:rsidRDefault="002E462F" w:rsidP="002E462F">
      <w:pPr>
        <w:spacing w:line="360" w:lineRule="auto"/>
        <w:jc w:val="left"/>
        <w:rPr>
          <w:rFonts w:ascii="Times New Roman" w:eastAsia="宋体" w:hAnsi="Times New Roman" w:cs="宋体" w:hint="eastAsia"/>
          <w:szCs w:val="21"/>
        </w:rPr>
      </w:pPr>
      <w:r w:rsidRPr="002E462F">
        <w:rPr>
          <w:rFonts w:ascii="Times New Roman" w:eastAsia="宋体" w:hAnsi="Times New Roman" w:cs="宋体"/>
          <w:szCs w:val="21"/>
        </w:rPr>
        <w:t xml:space="preserve"> </w:t>
      </w:r>
    </w:p>
    <w:p w:rsidR="002E462F" w:rsidRPr="002E462F" w:rsidRDefault="002E462F" w:rsidP="002E462F">
      <w:pPr>
        <w:spacing w:line="360" w:lineRule="auto"/>
        <w:jc w:val="left"/>
        <w:rPr>
          <w:rFonts w:ascii="Times New Roman" w:eastAsia="宋体" w:hAnsi="Times New Roman" w:cs="宋体"/>
          <w:szCs w:val="21"/>
        </w:rPr>
      </w:pPr>
      <w:r w:rsidRPr="002E462F">
        <w:rPr>
          <w:rFonts w:ascii="Times New Roman" w:eastAsia="宋体" w:hAnsi="Times New Roman" w:cs="宋体"/>
          <w:szCs w:val="21"/>
        </w:rPr>
        <w:br w:type="page"/>
      </w:r>
    </w:p>
    <w:p w:rsidR="002E462F" w:rsidRPr="002E462F" w:rsidRDefault="002E462F" w:rsidP="002E462F">
      <w:pPr>
        <w:keepNext/>
        <w:keepLines/>
        <w:spacing w:before="260" w:after="260" w:line="412" w:lineRule="auto"/>
        <w:jc w:val="center"/>
        <w:outlineLvl w:val="2"/>
        <w:rPr>
          <w:rFonts w:ascii="Times New Roman" w:eastAsia="宋体" w:hAnsi="Times New Roman" w:cs="宋体"/>
          <w:b/>
          <w:bCs/>
          <w:sz w:val="32"/>
          <w:szCs w:val="32"/>
        </w:rPr>
      </w:pPr>
      <w:bookmarkStart w:id="11" w:name="_Toc286826584"/>
      <w:bookmarkStart w:id="12" w:name="_Toc13328"/>
      <w:bookmarkStart w:id="13" w:name="_Toc472590270"/>
      <w:bookmarkStart w:id="14" w:name="_Toc34135206"/>
      <w:bookmarkEnd w:id="11"/>
      <w:bookmarkEnd w:id="12"/>
      <w:r w:rsidRPr="002E462F">
        <w:rPr>
          <w:rFonts w:ascii="黑体" w:eastAsia="黑体" w:hAnsi="黑体" w:cs="宋体" w:hint="eastAsia"/>
          <w:b/>
          <w:bCs/>
          <w:sz w:val="32"/>
          <w:szCs w:val="32"/>
        </w:rPr>
        <w:lastRenderedPageBreak/>
        <w:t>附录</w:t>
      </w:r>
      <w:bookmarkEnd w:id="13"/>
      <w:r w:rsidRPr="002E462F">
        <w:rPr>
          <w:rFonts w:ascii="Times New Roman" w:eastAsia="黑体" w:hAnsi="Times New Roman" w:cs="宋体"/>
          <w:b/>
          <w:bCs/>
          <w:sz w:val="32"/>
          <w:szCs w:val="32"/>
        </w:rPr>
        <w:t xml:space="preserve">2 </w:t>
      </w:r>
      <w:r w:rsidRPr="002E462F">
        <w:rPr>
          <w:rFonts w:ascii="黑体" w:eastAsia="黑体" w:hAnsi="黑体" w:cs="宋体" w:hint="eastAsia"/>
          <w:b/>
          <w:bCs/>
          <w:sz w:val="32"/>
          <w:szCs w:val="32"/>
        </w:rPr>
        <w:t>资格审查条件（业绩最低要求）</w:t>
      </w:r>
      <w:bookmarkEnd w:id="14"/>
    </w:p>
    <w:tbl>
      <w:tblPr>
        <w:tblW w:w="0" w:type="auto"/>
        <w:tblInd w:w="108" w:type="dxa"/>
        <w:tblLayout w:type="fixed"/>
        <w:tblLook w:val="0000" w:firstRow="0" w:lastRow="0" w:firstColumn="0" w:lastColumn="0" w:noHBand="0" w:noVBand="0"/>
      </w:tblPr>
      <w:tblGrid>
        <w:gridCol w:w="1701"/>
        <w:gridCol w:w="7513"/>
      </w:tblGrid>
      <w:tr w:rsidR="002E462F" w:rsidRPr="002E462F" w:rsidTr="00353211">
        <w:trPr>
          <w:trHeight w:val="715"/>
        </w:trPr>
        <w:tc>
          <w:tcPr>
            <w:tcW w:w="1701" w:type="dxa"/>
            <w:tcBorders>
              <w:top w:val="single" w:sz="12" w:space="0" w:color="auto"/>
              <w:left w:val="single" w:sz="12" w:space="0" w:color="auto"/>
              <w:bottom w:val="single" w:sz="6" w:space="0" w:color="auto"/>
              <w:right w:val="single" w:sz="6" w:space="0" w:color="auto"/>
            </w:tcBorders>
            <w:vAlign w:val="center"/>
          </w:tcPr>
          <w:p w:rsidR="002E462F" w:rsidRPr="002E462F" w:rsidRDefault="002E462F" w:rsidP="002E462F">
            <w:pPr>
              <w:spacing w:line="360" w:lineRule="auto"/>
              <w:jc w:val="center"/>
              <w:rPr>
                <w:rFonts w:ascii="Times New Roman" w:eastAsia="宋体" w:hAnsi="Times New Roman" w:cs="宋体"/>
                <w:szCs w:val="21"/>
              </w:rPr>
            </w:pPr>
            <w:r w:rsidRPr="002E462F">
              <w:rPr>
                <w:rFonts w:ascii="Times New Roman" w:eastAsia="宋体" w:hAnsi="Times New Roman" w:cs="宋体"/>
                <w:szCs w:val="21"/>
              </w:rPr>
              <w:t>标段</w:t>
            </w:r>
          </w:p>
        </w:tc>
        <w:tc>
          <w:tcPr>
            <w:tcW w:w="7513" w:type="dxa"/>
            <w:tcBorders>
              <w:top w:val="single" w:sz="12" w:space="0" w:color="auto"/>
              <w:left w:val="nil"/>
              <w:bottom w:val="single" w:sz="6" w:space="0" w:color="auto"/>
              <w:right w:val="single" w:sz="12" w:space="0" w:color="auto"/>
            </w:tcBorders>
            <w:vAlign w:val="center"/>
          </w:tcPr>
          <w:p w:rsidR="002E462F" w:rsidRPr="002E462F" w:rsidRDefault="002E462F" w:rsidP="002E462F">
            <w:pPr>
              <w:spacing w:line="360" w:lineRule="auto"/>
              <w:jc w:val="center"/>
              <w:rPr>
                <w:rFonts w:ascii="Times New Roman" w:eastAsia="宋体" w:hAnsi="Times New Roman" w:cs="宋体"/>
                <w:szCs w:val="21"/>
              </w:rPr>
            </w:pPr>
            <w:r w:rsidRPr="002E462F">
              <w:rPr>
                <w:rFonts w:ascii="Times New Roman" w:eastAsia="宋体" w:hAnsi="Times New Roman" w:cs="宋体"/>
                <w:szCs w:val="21"/>
              </w:rPr>
              <w:t>业绩要求</w:t>
            </w:r>
          </w:p>
        </w:tc>
      </w:tr>
      <w:tr w:rsidR="002E462F" w:rsidRPr="002E462F" w:rsidTr="00353211">
        <w:trPr>
          <w:trHeight w:val="1674"/>
        </w:trPr>
        <w:tc>
          <w:tcPr>
            <w:tcW w:w="1701" w:type="dxa"/>
            <w:tcBorders>
              <w:top w:val="single" w:sz="6" w:space="0" w:color="auto"/>
              <w:left w:val="single" w:sz="12" w:space="0" w:color="auto"/>
              <w:bottom w:val="single" w:sz="12" w:space="0" w:color="auto"/>
              <w:right w:val="single" w:sz="6" w:space="0" w:color="auto"/>
            </w:tcBorders>
            <w:vAlign w:val="center"/>
          </w:tcPr>
          <w:p w:rsidR="002E462F" w:rsidRPr="002E462F" w:rsidRDefault="002E462F" w:rsidP="002E462F">
            <w:pPr>
              <w:spacing w:line="320" w:lineRule="exact"/>
              <w:jc w:val="center"/>
              <w:rPr>
                <w:rFonts w:ascii="宋体" w:eastAsia="宋体" w:hAnsi="宋体" w:cs="宋体"/>
                <w:szCs w:val="21"/>
              </w:rPr>
            </w:pPr>
            <w:r w:rsidRPr="002E462F">
              <w:rPr>
                <w:rFonts w:ascii="宋体" w:eastAsia="宋体" w:hAnsi="宋体" w:cs="宋体" w:hint="eastAsia"/>
                <w:szCs w:val="21"/>
              </w:rPr>
              <w:t>第JJG01标段</w:t>
            </w:r>
          </w:p>
        </w:tc>
        <w:tc>
          <w:tcPr>
            <w:tcW w:w="7513" w:type="dxa"/>
            <w:tcBorders>
              <w:top w:val="single" w:sz="6" w:space="0" w:color="auto"/>
              <w:left w:val="nil"/>
              <w:bottom w:val="single" w:sz="12" w:space="0" w:color="auto"/>
              <w:right w:val="single" w:sz="12" w:space="0" w:color="auto"/>
            </w:tcBorders>
            <w:vAlign w:val="center"/>
          </w:tcPr>
          <w:p w:rsidR="002E462F" w:rsidRPr="002E462F" w:rsidRDefault="002E462F" w:rsidP="002E462F">
            <w:pPr>
              <w:spacing w:line="440" w:lineRule="exact"/>
              <w:rPr>
                <w:rFonts w:ascii="宋体" w:eastAsia="宋体" w:hAnsi="宋体" w:cs="宋体" w:hint="eastAsia"/>
                <w:spacing w:val="-2"/>
                <w:szCs w:val="21"/>
              </w:rPr>
            </w:pPr>
            <w:r w:rsidRPr="002E462F">
              <w:rPr>
                <w:rFonts w:ascii="宋体" w:eastAsia="宋体" w:hAnsi="宋体" w:cs="宋体" w:hint="eastAsia"/>
                <w:spacing w:val="-2"/>
                <w:szCs w:val="21"/>
              </w:rPr>
              <w:t>2015年1月1日以来（行业主管部门（或行业质量监督部门或发包人）出具的证明材料载明的检测完成日期为准）承担过1个一级及以上公路新改建项目土建工程的交工或竣工质量检测。</w:t>
            </w:r>
          </w:p>
        </w:tc>
      </w:tr>
    </w:tbl>
    <w:p w:rsidR="002E462F" w:rsidRPr="002E462F" w:rsidRDefault="002E462F" w:rsidP="002E462F">
      <w:pPr>
        <w:autoSpaceDE w:val="0"/>
        <w:autoSpaceDN w:val="0"/>
        <w:adjustRightInd w:val="0"/>
        <w:spacing w:line="380" w:lineRule="exact"/>
        <w:jc w:val="left"/>
        <w:rPr>
          <w:rFonts w:ascii="宋体" w:eastAsia="宋体" w:hAnsi="宋体" w:cs="宋体" w:hint="eastAsia"/>
          <w:color w:val="000000"/>
          <w:kern w:val="0"/>
          <w:szCs w:val="21"/>
        </w:rPr>
      </w:pPr>
      <w:r w:rsidRPr="002E462F">
        <w:rPr>
          <w:rFonts w:ascii="宋体" w:eastAsia="宋体" w:hAnsi="宋体" w:cs="宋体" w:hint="eastAsia"/>
          <w:color w:val="000000"/>
          <w:kern w:val="0"/>
          <w:szCs w:val="21"/>
        </w:rPr>
        <w:t>注：1.业绩证明应附：（1）合同协议书（或委托书或中标通知书）；（2）行业主管部门（或行业质量监督部门或发包人）出具的证明材料。</w:t>
      </w:r>
      <w:bookmarkStart w:id="15" w:name="_GoBack"/>
      <w:bookmarkEnd w:id="15"/>
      <w:r w:rsidRPr="002E462F">
        <w:rPr>
          <w:rFonts w:ascii="宋体" w:eastAsia="宋体" w:hAnsi="宋体" w:cs="宋体" w:hint="eastAsia"/>
          <w:color w:val="000000"/>
          <w:kern w:val="0"/>
          <w:szCs w:val="21"/>
        </w:rPr>
        <w:t xml:space="preserve">二者缺一不可，否则业绩不予认可。 </w:t>
      </w:r>
    </w:p>
    <w:p w:rsidR="002E462F" w:rsidRPr="002E462F" w:rsidRDefault="002E462F" w:rsidP="002E462F">
      <w:pPr>
        <w:autoSpaceDE w:val="0"/>
        <w:autoSpaceDN w:val="0"/>
        <w:adjustRightInd w:val="0"/>
        <w:spacing w:line="380" w:lineRule="exact"/>
        <w:jc w:val="left"/>
        <w:rPr>
          <w:rFonts w:ascii="宋体" w:eastAsia="宋体" w:hAnsi="宋体" w:cs="宋体" w:hint="eastAsia"/>
          <w:color w:val="000000"/>
          <w:kern w:val="0"/>
          <w:szCs w:val="21"/>
        </w:rPr>
      </w:pPr>
      <w:r w:rsidRPr="002E462F">
        <w:rPr>
          <w:rFonts w:ascii="宋体" w:eastAsia="宋体" w:hAnsi="宋体" w:cs="宋体" w:hint="eastAsia"/>
          <w:color w:val="000000"/>
          <w:kern w:val="0"/>
          <w:szCs w:val="21"/>
        </w:rPr>
        <w:t xml:space="preserve">    2.上述资料中的单位名称与投标人名称必须一致（单位名称发生合法变更的除外，但需提供合法变更的有效文件），否则业绩不予认可。 </w:t>
      </w:r>
    </w:p>
    <w:p w:rsidR="002E462F" w:rsidRPr="002E462F" w:rsidRDefault="002E462F" w:rsidP="002E462F">
      <w:pPr>
        <w:spacing w:line="380" w:lineRule="exact"/>
        <w:rPr>
          <w:rFonts w:ascii="宋体" w:eastAsia="宋体" w:hAnsi="宋体" w:cs="宋体" w:hint="eastAsia"/>
          <w:szCs w:val="21"/>
        </w:rPr>
      </w:pPr>
      <w:r w:rsidRPr="002E462F">
        <w:rPr>
          <w:rFonts w:ascii="宋体" w:eastAsia="宋体" w:hAnsi="宋体" w:cs="宋体" w:hint="eastAsia"/>
          <w:szCs w:val="21"/>
        </w:rPr>
        <w:t xml:space="preserve">    </w:t>
      </w:r>
      <w:r w:rsidRPr="002E462F">
        <w:rPr>
          <w:rFonts w:ascii="Times New Roman" w:eastAsia="宋体" w:hAnsi="Times New Roman" w:cs="宋体"/>
          <w:szCs w:val="21"/>
        </w:rPr>
        <w:t>3</w:t>
      </w:r>
      <w:r w:rsidRPr="002E462F">
        <w:rPr>
          <w:rFonts w:ascii="宋体" w:eastAsia="宋体" w:hAnsi="宋体" w:cs="宋体" w:hint="eastAsia"/>
          <w:szCs w:val="21"/>
        </w:rPr>
        <w:t>.如投标人提供的证明文件中未注明强制性资格条件要求的检测内容，投标人还应提供经行业主管部门（或行业质量监督部门或发包人）确认的有关数据信息，否则业绩不予认可。</w:t>
      </w:r>
    </w:p>
    <w:p w:rsidR="002E462F" w:rsidRPr="002E462F" w:rsidRDefault="002E462F" w:rsidP="002E462F">
      <w:pPr>
        <w:keepNext/>
        <w:keepLines/>
        <w:spacing w:before="260" w:after="260" w:line="320" w:lineRule="exact"/>
        <w:jc w:val="center"/>
        <w:outlineLvl w:val="2"/>
        <w:rPr>
          <w:rFonts w:ascii="黑体" w:eastAsia="黑体" w:hAnsi="黑体" w:cs="宋体" w:hint="eastAsia"/>
          <w:b/>
          <w:bCs/>
          <w:sz w:val="32"/>
          <w:szCs w:val="32"/>
        </w:rPr>
      </w:pPr>
      <w:r w:rsidRPr="002E462F">
        <w:rPr>
          <w:rFonts w:ascii="Times New Roman" w:eastAsia="宋体" w:hAnsi="Times New Roman" w:cs="宋体"/>
          <w:b/>
          <w:bCs/>
          <w:szCs w:val="21"/>
        </w:rPr>
        <w:br w:type="page"/>
      </w:r>
      <w:bookmarkStart w:id="16" w:name="_Toc25343"/>
      <w:bookmarkStart w:id="17" w:name="_Toc472590271"/>
      <w:bookmarkStart w:id="18" w:name="_Toc286826585"/>
      <w:bookmarkStart w:id="19" w:name="_Toc34135207"/>
      <w:bookmarkEnd w:id="16"/>
      <w:bookmarkEnd w:id="17"/>
      <w:r w:rsidRPr="002E462F">
        <w:rPr>
          <w:rFonts w:ascii="黑体" w:eastAsia="黑体" w:hAnsi="黑体" w:cs="宋体" w:hint="eastAsia"/>
          <w:b/>
          <w:bCs/>
          <w:sz w:val="32"/>
          <w:szCs w:val="32"/>
        </w:rPr>
        <w:lastRenderedPageBreak/>
        <w:t>附录</w:t>
      </w:r>
      <w:bookmarkEnd w:id="18"/>
      <w:r w:rsidRPr="002E462F">
        <w:rPr>
          <w:rFonts w:ascii="Times New Roman" w:eastAsia="黑体" w:hAnsi="Times New Roman" w:cs="宋体"/>
          <w:b/>
          <w:bCs/>
          <w:sz w:val="32"/>
          <w:szCs w:val="32"/>
        </w:rPr>
        <w:t xml:space="preserve">3 </w:t>
      </w:r>
      <w:r w:rsidRPr="002E462F">
        <w:rPr>
          <w:rFonts w:ascii="黑体" w:eastAsia="黑体" w:hAnsi="黑体" w:cs="宋体" w:hint="eastAsia"/>
          <w:b/>
          <w:bCs/>
          <w:sz w:val="32"/>
          <w:szCs w:val="32"/>
        </w:rPr>
        <w:t>资格审查条件（主要人员最低要求）</w:t>
      </w:r>
      <w:bookmarkEnd w:id="19"/>
    </w:p>
    <w:tbl>
      <w:tblPr>
        <w:tblW w:w="0" w:type="auto"/>
        <w:tblInd w:w="108" w:type="dxa"/>
        <w:tblLayout w:type="fixed"/>
        <w:tblLook w:val="0000" w:firstRow="0" w:lastRow="0" w:firstColumn="0" w:lastColumn="0" w:noHBand="0" w:noVBand="0"/>
      </w:tblPr>
      <w:tblGrid>
        <w:gridCol w:w="1478"/>
        <w:gridCol w:w="998"/>
        <w:gridCol w:w="5964"/>
        <w:gridCol w:w="1185"/>
      </w:tblGrid>
      <w:tr w:rsidR="002E462F" w:rsidRPr="002E462F" w:rsidTr="00353211">
        <w:trPr>
          <w:trHeight w:val="270"/>
        </w:trPr>
        <w:tc>
          <w:tcPr>
            <w:tcW w:w="1478" w:type="dxa"/>
            <w:tcBorders>
              <w:top w:val="single" w:sz="12" w:space="0" w:color="auto"/>
              <w:left w:val="single" w:sz="12" w:space="0" w:color="auto"/>
              <w:bottom w:val="single" w:sz="6" w:space="0" w:color="auto"/>
              <w:right w:val="single" w:sz="6" w:space="0" w:color="auto"/>
            </w:tcBorders>
            <w:vAlign w:val="center"/>
          </w:tcPr>
          <w:p w:rsidR="002E462F" w:rsidRPr="002E462F" w:rsidRDefault="002E462F" w:rsidP="002E462F">
            <w:pPr>
              <w:spacing w:line="360" w:lineRule="auto"/>
              <w:jc w:val="center"/>
              <w:rPr>
                <w:rFonts w:ascii="Times New Roman" w:eastAsia="宋体" w:hAnsi="Times New Roman" w:cs="宋体" w:hint="eastAsia"/>
                <w:szCs w:val="21"/>
              </w:rPr>
            </w:pPr>
            <w:r w:rsidRPr="002E462F">
              <w:rPr>
                <w:rFonts w:ascii="Times New Roman" w:eastAsia="宋体" w:hAnsi="Times New Roman" w:cs="宋体"/>
                <w:szCs w:val="21"/>
              </w:rPr>
              <w:t>人员</w:t>
            </w:r>
          </w:p>
        </w:tc>
        <w:tc>
          <w:tcPr>
            <w:tcW w:w="998" w:type="dxa"/>
            <w:tcBorders>
              <w:top w:val="single" w:sz="12" w:space="0" w:color="auto"/>
              <w:left w:val="nil"/>
              <w:bottom w:val="single" w:sz="6" w:space="0" w:color="auto"/>
              <w:right w:val="single" w:sz="6" w:space="0" w:color="auto"/>
            </w:tcBorders>
            <w:vAlign w:val="center"/>
          </w:tcPr>
          <w:p w:rsidR="002E462F" w:rsidRPr="002E462F" w:rsidRDefault="002E462F" w:rsidP="002E462F">
            <w:pPr>
              <w:spacing w:line="360" w:lineRule="auto"/>
              <w:jc w:val="center"/>
              <w:rPr>
                <w:rFonts w:ascii="Times New Roman" w:eastAsia="宋体" w:hAnsi="Times New Roman" w:cs="宋体"/>
                <w:szCs w:val="21"/>
              </w:rPr>
            </w:pPr>
            <w:r w:rsidRPr="002E462F">
              <w:rPr>
                <w:rFonts w:ascii="Times New Roman" w:eastAsia="宋体" w:hAnsi="Times New Roman" w:cs="宋体"/>
                <w:szCs w:val="21"/>
              </w:rPr>
              <w:t>数量</w:t>
            </w:r>
          </w:p>
        </w:tc>
        <w:tc>
          <w:tcPr>
            <w:tcW w:w="5964" w:type="dxa"/>
            <w:tcBorders>
              <w:top w:val="single" w:sz="12" w:space="0" w:color="auto"/>
              <w:left w:val="nil"/>
              <w:bottom w:val="single" w:sz="6" w:space="0" w:color="auto"/>
              <w:right w:val="single" w:sz="4" w:space="0" w:color="auto"/>
            </w:tcBorders>
            <w:vAlign w:val="center"/>
          </w:tcPr>
          <w:p w:rsidR="002E462F" w:rsidRPr="002E462F" w:rsidRDefault="002E462F" w:rsidP="002E462F">
            <w:pPr>
              <w:spacing w:line="360" w:lineRule="auto"/>
              <w:jc w:val="center"/>
              <w:rPr>
                <w:rFonts w:ascii="Times New Roman" w:eastAsia="宋体" w:hAnsi="Times New Roman" w:cs="宋体"/>
                <w:szCs w:val="21"/>
              </w:rPr>
            </w:pPr>
            <w:r w:rsidRPr="002E462F">
              <w:rPr>
                <w:rFonts w:ascii="Times New Roman" w:eastAsia="宋体" w:hAnsi="Times New Roman" w:cs="宋体"/>
                <w:szCs w:val="21"/>
              </w:rPr>
              <w:t>资格要求</w:t>
            </w:r>
          </w:p>
        </w:tc>
        <w:tc>
          <w:tcPr>
            <w:tcW w:w="1185" w:type="dxa"/>
            <w:tcBorders>
              <w:top w:val="single" w:sz="12" w:space="0" w:color="auto"/>
              <w:left w:val="nil"/>
              <w:bottom w:val="single" w:sz="6" w:space="0" w:color="auto"/>
              <w:right w:val="single" w:sz="12" w:space="0" w:color="auto"/>
            </w:tcBorders>
            <w:vAlign w:val="center"/>
          </w:tcPr>
          <w:p w:rsidR="002E462F" w:rsidRPr="002E462F" w:rsidRDefault="002E462F" w:rsidP="002E462F">
            <w:pPr>
              <w:spacing w:line="360" w:lineRule="auto"/>
              <w:jc w:val="center"/>
              <w:rPr>
                <w:rFonts w:ascii="Times New Roman" w:eastAsia="宋体" w:hAnsi="Times New Roman" w:cs="宋体"/>
                <w:szCs w:val="21"/>
              </w:rPr>
            </w:pPr>
            <w:r w:rsidRPr="002E462F">
              <w:rPr>
                <w:rFonts w:ascii="Times New Roman" w:eastAsia="宋体" w:hAnsi="Times New Roman" w:cs="宋体"/>
                <w:szCs w:val="21"/>
              </w:rPr>
              <w:t>备注</w:t>
            </w:r>
          </w:p>
        </w:tc>
      </w:tr>
      <w:tr w:rsidR="002E462F" w:rsidRPr="002E462F" w:rsidTr="00353211">
        <w:trPr>
          <w:trHeight w:val="1749"/>
        </w:trPr>
        <w:tc>
          <w:tcPr>
            <w:tcW w:w="1478" w:type="dxa"/>
            <w:tcBorders>
              <w:top w:val="single" w:sz="6" w:space="0" w:color="auto"/>
              <w:left w:val="single" w:sz="12" w:space="0" w:color="auto"/>
              <w:bottom w:val="single" w:sz="6" w:space="0" w:color="auto"/>
              <w:right w:val="single" w:sz="6" w:space="0" w:color="auto"/>
            </w:tcBorders>
            <w:vAlign w:val="center"/>
          </w:tcPr>
          <w:p w:rsidR="002E462F" w:rsidRPr="002E462F" w:rsidRDefault="002E462F" w:rsidP="002E462F">
            <w:pPr>
              <w:jc w:val="center"/>
              <w:rPr>
                <w:rFonts w:ascii="Times New Roman" w:eastAsia="宋体" w:hAnsi="Times New Roman" w:cs="宋体" w:hint="eastAsia"/>
                <w:szCs w:val="21"/>
              </w:rPr>
            </w:pPr>
            <w:r w:rsidRPr="002E462F">
              <w:rPr>
                <w:rFonts w:ascii="Times New Roman" w:eastAsia="宋体" w:hAnsi="Times New Roman" w:cs="宋体"/>
                <w:szCs w:val="21"/>
              </w:rPr>
              <w:t>项目负责人</w:t>
            </w:r>
            <w:r w:rsidRPr="002E462F">
              <w:rPr>
                <w:rFonts w:ascii="Times New Roman" w:eastAsia="宋体" w:hAnsi="Times New Roman" w:cs="宋体" w:hint="eastAsia"/>
                <w:szCs w:val="21"/>
              </w:rPr>
              <w:t>兼</w:t>
            </w:r>
            <w:r w:rsidRPr="002E462F">
              <w:rPr>
                <w:rFonts w:ascii="宋体" w:eastAsia="宋体" w:hAnsi="宋体" w:cs="宋体" w:hint="eastAsia"/>
                <w:szCs w:val="21"/>
              </w:rPr>
              <w:t>技术负责人</w:t>
            </w:r>
          </w:p>
        </w:tc>
        <w:tc>
          <w:tcPr>
            <w:tcW w:w="998" w:type="dxa"/>
            <w:tcBorders>
              <w:top w:val="single" w:sz="6" w:space="0" w:color="auto"/>
              <w:left w:val="nil"/>
              <w:bottom w:val="single" w:sz="6" w:space="0" w:color="auto"/>
              <w:right w:val="single" w:sz="6" w:space="0" w:color="auto"/>
            </w:tcBorders>
            <w:vAlign w:val="center"/>
          </w:tcPr>
          <w:p w:rsidR="002E462F" w:rsidRPr="002E462F" w:rsidRDefault="002E462F" w:rsidP="002E462F">
            <w:pPr>
              <w:jc w:val="center"/>
              <w:rPr>
                <w:rFonts w:ascii="Times New Roman" w:eastAsia="宋体" w:hAnsi="Times New Roman" w:cs="宋体"/>
                <w:szCs w:val="21"/>
              </w:rPr>
            </w:pPr>
            <w:r w:rsidRPr="002E462F">
              <w:rPr>
                <w:rFonts w:ascii="Times New Roman" w:eastAsia="宋体" w:hAnsi="Times New Roman" w:cs="宋体"/>
                <w:szCs w:val="21"/>
              </w:rPr>
              <w:t>1</w:t>
            </w:r>
          </w:p>
        </w:tc>
        <w:tc>
          <w:tcPr>
            <w:tcW w:w="5964" w:type="dxa"/>
            <w:tcBorders>
              <w:top w:val="single" w:sz="6" w:space="0" w:color="auto"/>
              <w:left w:val="nil"/>
              <w:bottom w:val="single" w:sz="6" w:space="0" w:color="auto"/>
              <w:right w:val="single" w:sz="4" w:space="0" w:color="auto"/>
            </w:tcBorders>
            <w:vAlign w:val="center"/>
          </w:tcPr>
          <w:p w:rsidR="002E462F" w:rsidRPr="002E462F" w:rsidRDefault="002E462F" w:rsidP="002E462F">
            <w:pPr>
              <w:spacing w:line="360" w:lineRule="exact"/>
              <w:ind w:rightChars="54" w:right="113" w:firstLineChars="200" w:firstLine="420"/>
              <w:rPr>
                <w:rFonts w:ascii="宋体" w:eastAsia="宋体" w:hAnsi="宋体" w:cs="宋体"/>
                <w:b/>
                <w:bCs/>
                <w:color w:val="FF0000"/>
                <w:szCs w:val="21"/>
              </w:rPr>
            </w:pPr>
            <w:r w:rsidRPr="002E462F">
              <w:rPr>
                <w:rFonts w:ascii="宋体" w:eastAsia="宋体" w:hAnsi="宋体" w:cs="宋体" w:hint="eastAsia"/>
                <w:szCs w:val="21"/>
              </w:rPr>
              <w:t>具有高级工程师及以上技术职称，担任过1个一级及以上公路新改建项目土建工程的交工或竣工质量检测项目负责人或技术负责人，</w:t>
            </w:r>
            <w:r w:rsidRPr="002E462F">
              <w:rPr>
                <w:rFonts w:ascii="宋体" w:eastAsia="宋体" w:hAnsi="宋体" w:cs="宋体" w:hint="eastAsia"/>
                <w:bCs/>
                <w:szCs w:val="21"/>
              </w:rPr>
              <w:t>持有交通运输部门颁发的公路工程试验检测工程师证书</w:t>
            </w:r>
            <w:proofErr w:type="gramStart"/>
            <w:r w:rsidRPr="002E462F">
              <w:rPr>
                <w:rFonts w:ascii="宋体" w:eastAsia="宋体" w:hAnsi="宋体" w:cs="宋体" w:hint="eastAsia"/>
                <w:bCs/>
                <w:szCs w:val="21"/>
              </w:rPr>
              <w:t>或人社部</w:t>
            </w:r>
            <w:proofErr w:type="gramEnd"/>
            <w:r w:rsidRPr="002E462F">
              <w:rPr>
                <w:rFonts w:ascii="宋体" w:eastAsia="宋体" w:hAnsi="宋体" w:cs="宋体" w:hint="eastAsia"/>
                <w:bCs/>
                <w:szCs w:val="21"/>
              </w:rPr>
              <w:t>和交通运输部颁发的公路水运工程试验检测师证书（至少含桥梁（或桥隧）专业）</w:t>
            </w:r>
            <w:r w:rsidRPr="002E462F">
              <w:rPr>
                <w:rFonts w:ascii="宋体" w:eastAsia="宋体" w:hAnsi="宋体" w:cs="宋体" w:hint="eastAsia"/>
                <w:szCs w:val="21"/>
              </w:rPr>
              <w:t>，年龄在60周岁以下；自2017年1月1日以来，无行贿犯罪行为。根据交通运输部门最新公布的试验检测信用评价结果，检测工程师个人扣分在40分以下。</w:t>
            </w:r>
          </w:p>
        </w:tc>
        <w:tc>
          <w:tcPr>
            <w:tcW w:w="1185" w:type="dxa"/>
            <w:tcBorders>
              <w:top w:val="single" w:sz="6" w:space="0" w:color="auto"/>
              <w:left w:val="nil"/>
              <w:bottom w:val="single" w:sz="6" w:space="0" w:color="auto"/>
              <w:right w:val="single" w:sz="12" w:space="0" w:color="auto"/>
            </w:tcBorders>
            <w:vAlign w:val="center"/>
          </w:tcPr>
          <w:p w:rsidR="002E462F" w:rsidRPr="002E462F" w:rsidRDefault="002E462F" w:rsidP="002E462F">
            <w:pPr>
              <w:jc w:val="center"/>
              <w:rPr>
                <w:rFonts w:ascii="宋体" w:eastAsia="宋体" w:hAnsi="宋体" w:cs="宋体" w:hint="eastAsia"/>
                <w:kern w:val="0"/>
                <w:szCs w:val="21"/>
              </w:rPr>
            </w:pPr>
          </w:p>
        </w:tc>
      </w:tr>
      <w:tr w:rsidR="002E462F" w:rsidRPr="002E462F" w:rsidTr="00353211">
        <w:trPr>
          <w:trHeight w:val="1170"/>
        </w:trPr>
        <w:tc>
          <w:tcPr>
            <w:tcW w:w="1478" w:type="dxa"/>
            <w:tcBorders>
              <w:top w:val="single" w:sz="6" w:space="0" w:color="auto"/>
              <w:left w:val="single" w:sz="12" w:space="0" w:color="auto"/>
              <w:bottom w:val="single" w:sz="6" w:space="0" w:color="auto"/>
              <w:right w:val="single" w:sz="6" w:space="0" w:color="auto"/>
            </w:tcBorders>
            <w:vAlign w:val="center"/>
          </w:tcPr>
          <w:p w:rsidR="002E462F" w:rsidRPr="002E462F" w:rsidRDefault="002E462F" w:rsidP="002E462F">
            <w:pPr>
              <w:jc w:val="center"/>
              <w:rPr>
                <w:rFonts w:ascii="宋体" w:eastAsia="宋体" w:hAnsi="宋体" w:cs="宋体" w:hint="eastAsia"/>
                <w:szCs w:val="21"/>
              </w:rPr>
            </w:pPr>
            <w:r w:rsidRPr="002E462F">
              <w:rPr>
                <w:rFonts w:ascii="宋体" w:eastAsia="宋体" w:hAnsi="宋体" w:cs="宋体" w:hint="eastAsia"/>
                <w:szCs w:val="21"/>
              </w:rPr>
              <w:t>现场检测</w:t>
            </w:r>
          </w:p>
          <w:p w:rsidR="002E462F" w:rsidRPr="002E462F" w:rsidRDefault="002E462F" w:rsidP="002E462F">
            <w:pPr>
              <w:jc w:val="center"/>
              <w:rPr>
                <w:rFonts w:ascii="Times New Roman" w:eastAsia="宋体" w:hAnsi="Times New Roman" w:cs="宋体" w:hint="eastAsia"/>
                <w:szCs w:val="21"/>
              </w:rPr>
            </w:pPr>
            <w:r w:rsidRPr="002E462F">
              <w:rPr>
                <w:rFonts w:ascii="宋体" w:eastAsia="宋体" w:hAnsi="宋体" w:cs="宋体" w:hint="eastAsia"/>
                <w:szCs w:val="21"/>
              </w:rPr>
              <w:t>工程师</w:t>
            </w:r>
          </w:p>
        </w:tc>
        <w:tc>
          <w:tcPr>
            <w:tcW w:w="998" w:type="dxa"/>
            <w:tcBorders>
              <w:top w:val="single" w:sz="6" w:space="0" w:color="auto"/>
              <w:left w:val="nil"/>
              <w:bottom w:val="single" w:sz="6" w:space="0" w:color="auto"/>
              <w:right w:val="single" w:sz="6" w:space="0" w:color="auto"/>
            </w:tcBorders>
            <w:vAlign w:val="center"/>
          </w:tcPr>
          <w:p w:rsidR="002E462F" w:rsidRPr="002E462F" w:rsidRDefault="002E462F" w:rsidP="002E462F">
            <w:pPr>
              <w:jc w:val="center"/>
              <w:rPr>
                <w:rFonts w:ascii="宋体" w:eastAsia="宋体" w:hAnsi="宋体" w:cs="宋体" w:hint="eastAsia"/>
                <w:szCs w:val="21"/>
              </w:rPr>
            </w:pPr>
            <w:r w:rsidRPr="002E462F">
              <w:rPr>
                <w:rFonts w:ascii="宋体" w:eastAsia="宋体" w:hAnsi="宋体" w:cs="宋体" w:hint="eastAsia"/>
                <w:szCs w:val="21"/>
              </w:rPr>
              <w:t>1</w:t>
            </w:r>
          </w:p>
        </w:tc>
        <w:tc>
          <w:tcPr>
            <w:tcW w:w="5964" w:type="dxa"/>
            <w:tcBorders>
              <w:top w:val="single" w:sz="6" w:space="0" w:color="auto"/>
              <w:left w:val="nil"/>
              <w:bottom w:val="single" w:sz="6" w:space="0" w:color="auto"/>
              <w:right w:val="single" w:sz="4" w:space="0" w:color="auto"/>
            </w:tcBorders>
            <w:vAlign w:val="center"/>
          </w:tcPr>
          <w:p w:rsidR="002E462F" w:rsidRPr="002E462F" w:rsidRDefault="002E462F" w:rsidP="002E462F">
            <w:pPr>
              <w:spacing w:line="360" w:lineRule="exact"/>
              <w:ind w:leftChars="41" w:left="86" w:rightChars="54" w:right="113" w:firstLineChars="171" w:firstLine="359"/>
              <w:rPr>
                <w:rFonts w:ascii="宋体" w:eastAsia="宋体" w:hAnsi="宋体" w:cs="宋体" w:hint="eastAsia"/>
                <w:szCs w:val="21"/>
              </w:rPr>
            </w:pPr>
            <w:r w:rsidRPr="002E462F">
              <w:rPr>
                <w:rFonts w:ascii="宋体" w:eastAsia="宋体" w:hAnsi="宋体" w:cs="宋体" w:hint="eastAsia"/>
                <w:szCs w:val="21"/>
              </w:rPr>
              <w:t>具有工程师及以上技术职称，</w:t>
            </w:r>
            <w:r w:rsidRPr="002E462F">
              <w:rPr>
                <w:rFonts w:ascii="宋体" w:eastAsia="宋体" w:hAnsi="宋体" w:cs="宋体" w:hint="eastAsia"/>
                <w:bCs/>
                <w:szCs w:val="21"/>
              </w:rPr>
              <w:t>持有交通运输部门颁发的公路工程试验检测工程师证书</w:t>
            </w:r>
            <w:proofErr w:type="gramStart"/>
            <w:r w:rsidRPr="002E462F">
              <w:rPr>
                <w:rFonts w:ascii="宋体" w:eastAsia="宋体" w:hAnsi="宋体" w:cs="宋体" w:hint="eastAsia"/>
                <w:bCs/>
                <w:szCs w:val="21"/>
              </w:rPr>
              <w:t>或人社部</w:t>
            </w:r>
            <w:proofErr w:type="gramEnd"/>
            <w:r w:rsidRPr="002E462F">
              <w:rPr>
                <w:rFonts w:ascii="宋体" w:eastAsia="宋体" w:hAnsi="宋体" w:cs="宋体" w:hint="eastAsia"/>
                <w:bCs/>
                <w:szCs w:val="21"/>
              </w:rPr>
              <w:t>和交通运输部颁发的公路水运工程试验检测师证书</w:t>
            </w:r>
            <w:r w:rsidRPr="002E462F">
              <w:rPr>
                <w:rFonts w:ascii="宋体" w:eastAsia="宋体" w:hAnsi="宋体" w:cs="宋体" w:hint="eastAsia"/>
                <w:szCs w:val="21"/>
              </w:rPr>
              <w:t>（至少含桥梁（或桥隧）专业），年龄在60周岁及以下。根据交通运输部门最新公布的试验检测信用评价结果，检测工程师个人扣分在40分以下。</w:t>
            </w:r>
          </w:p>
        </w:tc>
        <w:tc>
          <w:tcPr>
            <w:tcW w:w="1185" w:type="dxa"/>
            <w:tcBorders>
              <w:top w:val="single" w:sz="6" w:space="0" w:color="auto"/>
              <w:left w:val="nil"/>
              <w:bottom w:val="single" w:sz="6" w:space="0" w:color="auto"/>
              <w:right w:val="single" w:sz="12" w:space="0" w:color="auto"/>
            </w:tcBorders>
            <w:vAlign w:val="center"/>
          </w:tcPr>
          <w:p w:rsidR="002E462F" w:rsidRPr="002E462F" w:rsidRDefault="002E462F" w:rsidP="002E462F">
            <w:pPr>
              <w:jc w:val="center"/>
              <w:rPr>
                <w:rFonts w:ascii="宋体" w:eastAsia="宋体" w:hAnsi="宋体" w:cs="宋体" w:hint="eastAsia"/>
                <w:kern w:val="0"/>
                <w:szCs w:val="21"/>
              </w:rPr>
            </w:pPr>
          </w:p>
        </w:tc>
      </w:tr>
      <w:tr w:rsidR="002E462F" w:rsidRPr="002E462F" w:rsidTr="00353211">
        <w:trPr>
          <w:trHeight w:val="777"/>
        </w:trPr>
        <w:tc>
          <w:tcPr>
            <w:tcW w:w="1478" w:type="dxa"/>
            <w:tcBorders>
              <w:top w:val="single" w:sz="6" w:space="0" w:color="auto"/>
              <w:left w:val="single" w:sz="12" w:space="0" w:color="auto"/>
              <w:bottom w:val="single" w:sz="12" w:space="0" w:color="auto"/>
              <w:right w:val="single" w:sz="6" w:space="0" w:color="auto"/>
            </w:tcBorders>
            <w:vAlign w:val="center"/>
          </w:tcPr>
          <w:p w:rsidR="002E462F" w:rsidRPr="002E462F" w:rsidRDefault="002E462F" w:rsidP="002E462F">
            <w:pPr>
              <w:jc w:val="center"/>
              <w:rPr>
                <w:rFonts w:ascii="宋体" w:eastAsia="宋体" w:hAnsi="宋体" w:cs="宋体" w:hint="eastAsia"/>
                <w:kern w:val="0"/>
                <w:szCs w:val="21"/>
              </w:rPr>
            </w:pPr>
            <w:r w:rsidRPr="002E462F">
              <w:rPr>
                <w:rFonts w:ascii="宋体" w:eastAsia="宋体" w:hAnsi="宋体" w:cs="宋体" w:hint="eastAsia"/>
                <w:szCs w:val="21"/>
              </w:rPr>
              <w:t>检测员</w:t>
            </w:r>
          </w:p>
        </w:tc>
        <w:tc>
          <w:tcPr>
            <w:tcW w:w="998" w:type="dxa"/>
            <w:tcBorders>
              <w:top w:val="single" w:sz="6" w:space="0" w:color="auto"/>
              <w:left w:val="nil"/>
              <w:bottom w:val="single" w:sz="12" w:space="0" w:color="auto"/>
              <w:right w:val="single" w:sz="6" w:space="0" w:color="auto"/>
            </w:tcBorders>
            <w:vAlign w:val="center"/>
          </w:tcPr>
          <w:p w:rsidR="002E462F" w:rsidRPr="002E462F" w:rsidRDefault="002E462F" w:rsidP="002E462F">
            <w:pPr>
              <w:jc w:val="center"/>
              <w:rPr>
                <w:rFonts w:ascii="宋体" w:eastAsia="宋体" w:hAnsi="宋体" w:cs="宋体" w:hint="eastAsia"/>
                <w:szCs w:val="21"/>
              </w:rPr>
            </w:pPr>
            <w:r w:rsidRPr="002E462F">
              <w:rPr>
                <w:rFonts w:ascii="宋体" w:eastAsia="宋体" w:hAnsi="宋体" w:cs="宋体" w:hint="eastAsia"/>
                <w:szCs w:val="21"/>
              </w:rPr>
              <w:t>2</w:t>
            </w:r>
          </w:p>
        </w:tc>
        <w:tc>
          <w:tcPr>
            <w:tcW w:w="5964" w:type="dxa"/>
            <w:tcBorders>
              <w:top w:val="single" w:sz="6" w:space="0" w:color="auto"/>
              <w:left w:val="nil"/>
              <w:bottom w:val="single" w:sz="12" w:space="0" w:color="auto"/>
              <w:right w:val="single" w:sz="4" w:space="0" w:color="auto"/>
            </w:tcBorders>
            <w:vAlign w:val="center"/>
          </w:tcPr>
          <w:p w:rsidR="002E462F" w:rsidRPr="002E462F" w:rsidRDefault="002E462F" w:rsidP="002E462F">
            <w:pPr>
              <w:spacing w:line="360" w:lineRule="exact"/>
              <w:ind w:leftChars="41" w:left="86" w:rightChars="54" w:right="113" w:firstLineChars="171" w:firstLine="359"/>
              <w:rPr>
                <w:rFonts w:ascii="宋体" w:eastAsia="宋体" w:hAnsi="宋体" w:cs="宋体" w:hint="eastAsia"/>
                <w:kern w:val="0"/>
                <w:szCs w:val="21"/>
              </w:rPr>
            </w:pPr>
            <w:r w:rsidRPr="002E462F">
              <w:rPr>
                <w:rFonts w:ascii="宋体" w:eastAsia="宋体" w:hAnsi="宋体" w:cs="宋体" w:hint="eastAsia"/>
                <w:szCs w:val="21"/>
              </w:rPr>
              <w:t>具有初级及以上技术职称，</w:t>
            </w:r>
            <w:proofErr w:type="gramStart"/>
            <w:r w:rsidRPr="002E462F">
              <w:rPr>
                <w:rFonts w:ascii="宋体" w:eastAsia="宋体" w:hAnsi="宋体" w:cs="宋体" w:hint="eastAsia"/>
                <w:szCs w:val="21"/>
              </w:rPr>
              <w:t>持有</w:t>
            </w:r>
            <w:r w:rsidRPr="002E462F">
              <w:rPr>
                <w:rFonts w:ascii="Times New Roman" w:eastAsia="宋体" w:hAnsi="Times New Roman" w:cs="宋体" w:hint="eastAsia"/>
                <w:bCs/>
                <w:szCs w:val="21"/>
              </w:rPr>
              <w:t>人社部</w:t>
            </w:r>
            <w:proofErr w:type="gramEnd"/>
            <w:r w:rsidRPr="002E462F">
              <w:rPr>
                <w:rFonts w:ascii="Times New Roman" w:eastAsia="宋体" w:hAnsi="Times New Roman" w:cs="宋体" w:hint="eastAsia"/>
                <w:bCs/>
                <w:szCs w:val="21"/>
              </w:rPr>
              <w:t>和交通运输部颁发的公路水运工程助理试验检测师证书</w:t>
            </w:r>
            <w:r w:rsidRPr="002E462F">
              <w:rPr>
                <w:rFonts w:ascii="宋体" w:eastAsia="宋体" w:hAnsi="宋体" w:cs="宋体" w:hint="eastAsia"/>
                <w:szCs w:val="21"/>
              </w:rPr>
              <w:t>（至少1人为桥梁专业）。</w:t>
            </w:r>
          </w:p>
        </w:tc>
        <w:tc>
          <w:tcPr>
            <w:tcW w:w="1185" w:type="dxa"/>
            <w:tcBorders>
              <w:top w:val="single" w:sz="6" w:space="0" w:color="auto"/>
              <w:left w:val="nil"/>
              <w:bottom w:val="single" w:sz="12" w:space="0" w:color="auto"/>
              <w:right w:val="single" w:sz="12" w:space="0" w:color="auto"/>
            </w:tcBorders>
            <w:vAlign w:val="center"/>
          </w:tcPr>
          <w:p w:rsidR="002E462F" w:rsidRPr="002E462F" w:rsidRDefault="002E462F" w:rsidP="002E462F">
            <w:pPr>
              <w:jc w:val="center"/>
              <w:rPr>
                <w:rFonts w:ascii="宋体" w:eastAsia="宋体" w:hAnsi="宋体" w:cs="宋体" w:hint="eastAsia"/>
                <w:kern w:val="0"/>
                <w:szCs w:val="21"/>
              </w:rPr>
            </w:pPr>
          </w:p>
        </w:tc>
      </w:tr>
    </w:tbl>
    <w:p w:rsidR="002E462F" w:rsidRPr="002E462F" w:rsidRDefault="002E462F" w:rsidP="002E462F">
      <w:pPr>
        <w:spacing w:line="400" w:lineRule="exact"/>
        <w:rPr>
          <w:rFonts w:ascii="宋体" w:eastAsia="宋体" w:hAnsi="宋体" w:cs="宋体" w:hint="eastAsia"/>
          <w:szCs w:val="21"/>
        </w:rPr>
      </w:pPr>
      <w:r w:rsidRPr="002E462F">
        <w:rPr>
          <w:rFonts w:ascii="宋体" w:eastAsia="宋体" w:hAnsi="宋体" w:cs="宋体" w:hint="eastAsia"/>
          <w:szCs w:val="21"/>
        </w:rPr>
        <w:t>注：1.行贿犯罪行为的认定：由投标人自行书面如实填报，隐瞒不报的一经查实作否决投标处理，并视作投标人提供虚假资料，按投标人须知第3.5.8项处理。</w:t>
      </w:r>
    </w:p>
    <w:p w:rsidR="002E462F" w:rsidRPr="002E462F" w:rsidRDefault="002E462F" w:rsidP="002E462F">
      <w:pPr>
        <w:spacing w:line="400" w:lineRule="exact"/>
        <w:rPr>
          <w:rFonts w:ascii="宋体" w:eastAsia="宋体" w:hAnsi="宋体" w:cs="宋体" w:hint="eastAsia"/>
          <w:szCs w:val="21"/>
        </w:rPr>
      </w:pPr>
      <w:r w:rsidRPr="002E462F">
        <w:rPr>
          <w:rFonts w:ascii="宋体" w:eastAsia="宋体" w:hAnsi="宋体" w:cs="宋体" w:hint="eastAsia"/>
          <w:szCs w:val="21"/>
        </w:rPr>
        <w:t xml:space="preserve">   2.持有试验检测证书的人员，其必须在本单位注册且与交通运输部公路水运工程试验检测管理信息系统查询结果一致。</w:t>
      </w:r>
    </w:p>
    <w:p w:rsidR="002E462F" w:rsidRPr="002E462F" w:rsidRDefault="002E462F" w:rsidP="002E462F">
      <w:pPr>
        <w:spacing w:line="400" w:lineRule="exact"/>
        <w:rPr>
          <w:rFonts w:ascii="宋体" w:eastAsia="宋体" w:hAnsi="宋体" w:cs="宋体" w:hint="eastAsia"/>
          <w:szCs w:val="21"/>
        </w:rPr>
      </w:pPr>
      <w:r w:rsidRPr="002E462F">
        <w:rPr>
          <w:rFonts w:ascii="宋体" w:eastAsia="宋体" w:hAnsi="宋体" w:cs="宋体" w:hint="eastAsia"/>
          <w:szCs w:val="21"/>
        </w:rPr>
        <w:t xml:space="preserve">   3.主要人员的技术职称、检测资格证书等，以投标人在投标文件中提供的彩色打印件或清晰可辨的复印件为准。</w:t>
      </w:r>
    </w:p>
    <w:p w:rsidR="002E462F" w:rsidRPr="002E462F" w:rsidRDefault="002E462F" w:rsidP="002E462F">
      <w:pPr>
        <w:spacing w:line="400" w:lineRule="exact"/>
        <w:rPr>
          <w:rFonts w:ascii="宋体" w:eastAsia="宋体" w:hAnsi="宋体" w:cs="宋体" w:hint="eastAsia"/>
          <w:szCs w:val="21"/>
        </w:rPr>
      </w:pPr>
      <w:r w:rsidRPr="002E462F">
        <w:rPr>
          <w:rFonts w:ascii="宋体" w:eastAsia="宋体" w:hAnsi="宋体" w:cs="宋体" w:hint="eastAsia"/>
          <w:szCs w:val="21"/>
        </w:rPr>
        <w:t xml:space="preserve">   4.对主要人员有业绩要求的，应出具相应业绩证明材料（中标通知书或合同协议书或委托书或行业主管部门或行业质量监督部门或发包人出具的证明材料），业绩证明材料中应体现人员的姓名、任职和业绩内容。</w:t>
      </w:r>
    </w:p>
    <w:p w:rsidR="002E462F" w:rsidRPr="002E462F" w:rsidRDefault="002E462F" w:rsidP="002E462F">
      <w:pPr>
        <w:spacing w:line="400" w:lineRule="exact"/>
        <w:ind w:firstLineChars="150" w:firstLine="315"/>
        <w:rPr>
          <w:rFonts w:ascii="宋体" w:eastAsia="宋体" w:hAnsi="宋体" w:cs="宋体" w:hint="eastAsia"/>
          <w:szCs w:val="21"/>
        </w:rPr>
      </w:pPr>
      <w:r w:rsidRPr="002E462F">
        <w:rPr>
          <w:rFonts w:ascii="宋体" w:eastAsia="宋体" w:hAnsi="宋体" w:cs="宋体" w:hint="eastAsia"/>
          <w:szCs w:val="21"/>
        </w:rPr>
        <w:t>5.检测工程师个人扣分结果应由投标人自行查询并附截图，未附查询结果的视为未响应招标文件要求。</w:t>
      </w:r>
      <w:r w:rsidRPr="002E462F">
        <w:rPr>
          <w:rFonts w:ascii="Times New Roman" w:eastAsia="楷体_GB2312" w:hAnsi="Times New Roman" w:cs="宋体"/>
          <w:szCs w:val="21"/>
        </w:rPr>
        <w:t xml:space="preserve"> </w:t>
      </w:r>
    </w:p>
    <w:p w:rsidR="002E462F" w:rsidRPr="002E462F" w:rsidRDefault="002E462F" w:rsidP="002E462F">
      <w:pPr>
        <w:keepNext/>
        <w:keepLines/>
        <w:spacing w:before="260" w:after="260" w:line="412" w:lineRule="auto"/>
        <w:jc w:val="center"/>
        <w:outlineLvl w:val="2"/>
        <w:rPr>
          <w:rFonts w:ascii="宋体" w:eastAsia="宋体" w:hAnsi="宋体" w:cs="宋体" w:hint="eastAsia"/>
          <w:b/>
          <w:bCs/>
          <w:sz w:val="32"/>
          <w:szCs w:val="32"/>
        </w:rPr>
      </w:pPr>
      <w:bookmarkStart w:id="20" w:name="_Toc16363"/>
      <w:bookmarkStart w:id="21" w:name="_Toc286826587"/>
      <w:bookmarkStart w:id="22" w:name="_Toc472590272"/>
      <w:bookmarkEnd w:id="20"/>
      <w:bookmarkEnd w:id="21"/>
      <w:r w:rsidRPr="002E462F">
        <w:rPr>
          <w:rFonts w:ascii="黑体" w:eastAsia="黑体" w:hAnsi="黑体" w:cs="宋体" w:hint="eastAsia"/>
          <w:b/>
          <w:bCs/>
          <w:sz w:val="32"/>
          <w:szCs w:val="32"/>
        </w:rPr>
        <w:br w:type="page"/>
      </w:r>
      <w:bookmarkStart w:id="23" w:name="_Toc34135208"/>
      <w:bookmarkEnd w:id="22"/>
      <w:r w:rsidRPr="002E462F">
        <w:rPr>
          <w:rFonts w:ascii="黑体" w:eastAsia="黑体" w:hAnsi="黑体" w:cs="宋体" w:hint="eastAsia"/>
          <w:b/>
          <w:bCs/>
          <w:sz w:val="32"/>
          <w:szCs w:val="32"/>
        </w:rPr>
        <w:lastRenderedPageBreak/>
        <w:t>附录</w:t>
      </w:r>
      <w:r w:rsidRPr="002E462F">
        <w:rPr>
          <w:rFonts w:ascii="Times New Roman" w:eastAsia="黑体" w:hAnsi="Times New Roman" w:cs="宋体"/>
          <w:b/>
          <w:bCs/>
          <w:sz w:val="32"/>
          <w:szCs w:val="32"/>
        </w:rPr>
        <w:t xml:space="preserve">4 </w:t>
      </w:r>
      <w:r w:rsidRPr="002E462F">
        <w:rPr>
          <w:rFonts w:ascii="黑体" w:eastAsia="黑体" w:hAnsi="黑体" w:cs="宋体" w:hint="eastAsia"/>
          <w:b/>
          <w:bCs/>
          <w:sz w:val="32"/>
          <w:szCs w:val="32"/>
        </w:rPr>
        <w:t>资格审查条件（信誉最低要求）</w:t>
      </w:r>
      <w:bookmarkEnd w:id="23"/>
    </w:p>
    <w:tbl>
      <w:tblPr>
        <w:tblW w:w="0" w:type="auto"/>
        <w:tblInd w:w="172" w:type="dxa"/>
        <w:tblLayout w:type="fixed"/>
        <w:tblLook w:val="0000" w:firstRow="0" w:lastRow="0" w:firstColumn="0" w:lastColumn="0" w:noHBand="0" w:noVBand="0"/>
      </w:tblPr>
      <w:tblGrid>
        <w:gridCol w:w="1637"/>
        <w:gridCol w:w="7479"/>
      </w:tblGrid>
      <w:tr w:rsidR="002E462F" w:rsidRPr="002E462F" w:rsidTr="00353211">
        <w:trPr>
          <w:trHeight w:val="609"/>
        </w:trPr>
        <w:tc>
          <w:tcPr>
            <w:tcW w:w="1637" w:type="dxa"/>
            <w:tcBorders>
              <w:top w:val="single" w:sz="12" w:space="0" w:color="auto"/>
              <w:left w:val="single" w:sz="12" w:space="0" w:color="auto"/>
              <w:bottom w:val="single" w:sz="6" w:space="0" w:color="auto"/>
              <w:right w:val="single" w:sz="6" w:space="0" w:color="auto"/>
            </w:tcBorders>
            <w:vAlign w:val="center"/>
          </w:tcPr>
          <w:p w:rsidR="002E462F" w:rsidRPr="002E462F" w:rsidRDefault="002E462F" w:rsidP="002E462F">
            <w:pPr>
              <w:spacing w:line="360" w:lineRule="auto"/>
              <w:jc w:val="center"/>
              <w:rPr>
                <w:rFonts w:ascii="Times New Roman" w:eastAsia="宋体" w:hAnsi="Times New Roman" w:cs="宋体" w:hint="eastAsia"/>
                <w:szCs w:val="21"/>
              </w:rPr>
            </w:pPr>
            <w:r w:rsidRPr="002E462F">
              <w:rPr>
                <w:rFonts w:ascii="Times New Roman" w:eastAsia="宋体" w:hAnsi="Times New Roman" w:cs="宋体"/>
                <w:szCs w:val="21"/>
              </w:rPr>
              <w:t>标段</w:t>
            </w:r>
          </w:p>
        </w:tc>
        <w:tc>
          <w:tcPr>
            <w:tcW w:w="7479" w:type="dxa"/>
            <w:tcBorders>
              <w:top w:val="single" w:sz="12" w:space="0" w:color="auto"/>
              <w:left w:val="nil"/>
              <w:bottom w:val="single" w:sz="6" w:space="0" w:color="auto"/>
              <w:right w:val="single" w:sz="12" w:space="0" w:color="auto"/>
            </w:tcBorders>
            <w:vAlign w:val="center"/>
          </w:tcPr>
          <w:p w:rsidR="002E462F" w:rsidRPr="002E462F" w:rsidRDefault="002E462F" w:rsidP="002E462F">
            <w:pPr>
              <w:spacing w:line="360" w:lineRule="auto"/>
              <w:jc w:val="center"/>
              <w:rPr>
                <w:rFonts w:ascii="Times New Roman" w:eastAsia="宋体" w:hAnsi="Times New Roman" w:cs="宋体"/>
                <w:szCs w:val="21"/>
              </w:rPr>
            </w:pPr>
            <w:r w:rsidRPr="002E462F">
              <w:rPr>
                <w:rFonts w:ascii="Times New Roman" w:eastAsia="宋体" w:hAnsi="Times New Roman" w:cs="宋体"/>
                <w:szCs w:val="21"/>
              </w:rPr>
              <w:t>信誉要求</w:t>
            </w:r>
          </w:p>
        </w:tc>
      </w:tr>
      <w:tr w:rsidR="002E462F" w:rsidRPr="002E462F" w:rsidTr="00353211">
        <w:trPr>
          <w:trHeight w:val="2038"/>
        </w:trPr>
        <w:tc>
          <w:tcPr>
            <w:tcW w:w="1637" w:type="dxa"/>
            <w:tcBorders>
              <w:top w:val="single" w:sz="6" w:space="0" w:color="auto"/>
              <w:left w:val="single" w:sz="12" w:space="0" w:color="auto"/>
              <w:bottom w:val="single" w:sz="12" w:space="0" w:color="auto"/>
              <w:right w:val="single" w:sz="6" w:space="0" w:color="auto"/>
            </w:tcBorders>
            <w:vAlign w:val="center"/>
          </w:tcPr>
          <w:p w:rsidR="002E462F" w:rsidRPr="002E462F" w:rsidRDefault="002E462F" w:rsidP="002E462F">
            <w:pPr>
              <w:spacing w:line="360" w:lineRule="auto"/>
              <w:jc w:val="center"/>
              <w:rPr>
                <w:rFonts w:ascii="宋体" w:eastAsia="宋体" w:hAnsi="宋体" w:cs="宋体"/>
                <w:szCs w:val="21"/>
                <w:u w:val="single"/>
              </w:rPr>
            </w:pPr>
            <w:r w:rsidRPr="002E462F">
              <w:rPr>
                <w:rFonts w:ascii="宋体" w:eastAsia="宋体" w:hAnsi="宋体" w:cs="宋体" w:hint="eastAsia"/>
                <w:szCs w:val="21"/>
              </w:rPr>
              <w:t>第JJG01标段</w:t>
            </w:r>
          </w:p>
        </w:tc>
        <w:tc>
          <w:tcPr>
            <w:tcW w:w="7479" w:type="dxa"/>
            <w:tcBorders>
              <w:top w:val="single" w:sz="6" w:space="0" w:color="auto"/>
              <w:left w:val="nil"/>
              <w:bottom w:val="single" w:sz="12" w:space="0" w:color="auto"/>
              <w:right w:val="single" w:sz="12" w:space="0" w:color="auto"/>
            </w:tcBorders>
            <w:vAlign w:val="center"/>
          </w:tcPr>
          <w:p w:rsidR="002E462F" w:rsidRPr="002E462F" w:rsidRDefault="002E462F" w:rsidP="002E462F">
            <w:pPr>
              <w:spacing w:line="400" w:lineRule="exact"/>
              <w:ind w:firstLineChars="100" w:firstLine="210"/>
              <w:rPr>
                <w:rFonts w:ascii="宋体" w:eastAsia="宋体" w:hAnsi="宋体" w:cs="宋体" w:hint="eastAsia"/>
                <w:szCs w:val="21"/>
              </w:rPr>
            </w:pPr>
            <w:r w:rsidRPr="002E462F">
              <w:rPr>
                <w:rFonts w:ascii="宋体" w:eastAsia="宋体" w:hAnsi="宋体" w:cs="宋体" w:hint="eastAsia"/>
                <w:szCs w:val="21"/>
              </w:rPr>
              <w:t xml:space="preserve">1、不存在“投标人须知”第1.4.3项的情形； </w:t>
            </w:r>
          </w:p>
          <w:p w:rsidR="002E462F" w:rsidRPr="002E462F" w:rsidRDefault="002E462F" w:rsidP="002E462F">
            <w:pPr>
              <w:spacing w:line="400" w:lineRule="exact"/>
              <w:ind w:firstLineChars="100" w:firstLine="210"/>
              <w:rPr>
                <w:rFonts w:ascii="宋体" w:eastAsia="宋体" w:hAnsi="宋体" w:cs="宋体" w:hint="eastAsia"/>
                <w:szCs w:val="21"/>
              </w:rPr>
            </w:pPr>
            <w:r w:rsidRPr="002E462F">
              <w:rPr>
                <w:rFonts w:ascii="宋体" w:eastAsia="宋体" w:hAnsi="宋体" w:cs="宋体" w:hint="eastAsia"/>
                <w:szCs w:val="21"/>
              </w:rPr>
              <w:t xml:space="preserve">2、自2017年1月1日以来，投标人无行贿犯罪行为； </w:t>
            </w:r>
          </w:p>
          <w:p w:rsidR="002E462F" w:rsidRPr="002E462F" w:rsidRDefault="002E462F" w:rsidP="002E462F">
            <w:pPr>
              <w:spacing w:line="400" w:lineRule="exact"/>
              <w:ind w:firstLineChars="100" w:firstLine="210"/>
              <w:rPr>
                <w:rFonts w:ascii="宋体" w:eastAsia="宋体" w:hAnsi="宋体" w:cs="宋体" w:hint="eastAsia"/>
                <w:szCs w:val="21"/>
              </w:rPr>
            </w:pPr>
            <w:r w:rsidRPr="002E462F">
              <w:rPr>
                <w:rFonts w:ascii="宋体" w:eastAsia="宋体" w:hAnsi="宋体" w:cs="宋体" w:hint="eastAsia"/>
                <w:szCs w:val="21"/>
              </w:rPr>
              <w:t>3、根据浙江省交通运输</w:t>
            </w:r>
            <w:proofErr w:type="gramStart"/>
            <w:r w:rsidRPr="002E462F">
              <w:rPr>
                <w:rFonts w:ascii="宋体" w:eastAsia="宋体" w:hAnsi="宋体" w:cs="宋体" w:hint="eastAsia"/>
                <w:szCs w:val="21"/>
              </w:rPr>
              <w:t>厅最新</w:t>
            </w:r>
            <w:proofErr w:type="gramEnd"/>
            <w:r w:rsidRPr="002E462F">
              <w:rPr>
                <w:rFonts w:ascii="宋体" w:eastAsia="宋体" w:hAnsi="宋体" w:cs="宋体" w:hint="eastAsia"/>
                <w:szCs w:val="21"/>
              </w:rPr>
              <w:t>公布的试验检测信用评价结果在B级及以上（无信用评价结果的按 B级处理）。</w:t>
            </w:r>
          </w:p>
        </w:tc>
      </w:tr>
    </w:tbl>
    <w:p w:rsidR="002E462F" w:rsidRPr="002E462F" w:rsidRDefault="002E462F" w:rsidP="002E462F">
      <w:pPr>
        <w:spacing w:line="360" w:lineRule="auto"/>
        <w:jc w:val="left"/>
        <w:rPr>
          <w:rFonts w:ascii="Times New Roman" w:eastAsia="宋体" w:hAnsi="Times New Roman" w:cs="宋体"/>
          <w:szCs w:val="21"/>
        </w:rPr>
      </w:pPr>
      <w:r w:rsidRPr="002E462F">
        <w:rPr>
          <w:rFonts w:ascii="宋体" w:eastAsia="宋体" w:hAnsi="宋体" w:cs="宋体" w:hint="eastAsia"/>
          <w:szCs w:val="21"/>
        </w:rPr>
        <w:t>注：行贿受贿犯罪行为的认定：由投标人自行书面如实填报，隐瞒不报的一经查实作否决投标处理，并视作投标人提供虚假资料，按投标人须知第3.5.8项处理。</w:t>
      </w:r>
      <w:r w:rsidRPr="002E462F">
        <w:rPr>
          <w:rFonts w:ascii="Times New Roman" w:eastAsia="宋体" w:hAnsi="Times New Roman" w:cs="宋体"/>
          <w:szCs w:val="21"/>
        </w:rPr>
        <w:t xml:space="preserve"> </w:t>
      </w:r>
    </w:p>
    <w:p w:rsidR="002E462F" w:rsidRPr="002E462F" w:rsidRDefault="002E462F" w:rsidP="002E462F">
      <w:pPr>
        <w:spacing w:line="360" w:lineRule="auto"/>
        <w:jc w:val="left"/>
        <w:rPr>
          <w:rFonts w:ascii="Times New Roman" w:eastAsia="宋体" w:hAnsi="Times New Roman" w:cs="宋体"/>
          <w:szCs w:val="21"/>
        </w:rPr>
      </w:pPr>
      <w:r w:rsidRPr="002E462F">
        <w:rPr>
          <w:rFonts w:ascii="Times New Roman" w:eastAsia="宋体" w:hAnsi="Times New Roman" w:cs="宋体"/>
          <w:szCs w:val="21"/>
        </w:rPr>
        <w:t xml:space="preserve"> </w:t>
      </w:r>
    </w:p>
    <w:p w:rsidR="002E462F" w:rsidRPr="002E462F" w:rsidRDefault="002E462F" w:rsidP="002E462F">
      <w:pPr>
        <w:spacing w:line="360" w:lineRule="auto"/>
        <w:jc w:val="left"/>
        <w:rPr>
          <w:rFonts w:ascii="Times New Roman" w:eastAsia="宋体" w:hAnsi="Times New Roman" w:cs="宋体"/>
          <w:szCs w:val="21"/>
        </w:rPr>
      </w:pPr>
      <w:r w:rsidRPr="002E462F">
        <w:rPr>
          <w:rFonts w:ascii="Times New Roman" w:eastAsia="宋体" w:hAnsi="Times New Roman" w:cs="宋体"/>
          <w:szCs w:val="21"/>
        </w:rPr>
        <w:t xml:space="preserve"> </w:t>
      </w:r>
    </w:p>
    <w:p w:rsidR="002E462F" w:rsidRPr="002E462F" w:rsidRDefault="002E462F" w:rsidP="002E462F">
      <w:pPr>
        <w:spacing w:line="360" w:lineRule="auto"/>
        <w:jc w:val="left"/>
        <w:rPr>
          <w:rFonts w:ascii="Times New Roman" w:eastAsia="宋体" w:hAnsi="Times New Roman" w:cs="宋体"/>
          <w:szCs w:val="21"/>
        </w:rPr>
      </w:pPr>
      <w:r w:rsidRPr="002E462F">
        <w:rPr>
          <w:rFonts w:ascii="Times New Roman" w:eastAsia="宋体" w:hAnsi="Times New Roman" w:cs="宋体"/>
          <w:szCs w:val="21"/>
        </w:rPr>
        <w:t xml:space="preserve"> </w:t>
      </w:r>
    </w:p>
    <w:p w:rsidR="002E462F" w:rsidRPr="002E462F" w:rsidRDefault="002E462F" w:rsidP="002E462F">
      <w:pPr>
        <w:spacing w:line="360" w:lineRule="auto"/>
        <w:jc w:val="left"/>
        <w:rPr>
          <w:rFonts w:ascii="Times New Roman" w:eastAsia="宋体" w:hAnsi="Times New Roman" w:cs="宋体"/>
          <w:szCs w:val="21"/>
        </w:rPr>
      </w:pPr>
      <w:r w:rsidRPr="002E462F">
        <w:rPr>
          <w:rFonts w:ascii="Times New Roman" w:eastAsia="宋体" w:hAnsi="Times New Roman" w:cs="宋体"/>
          <w:szCs w:val="21"/>
        </w:rPr>
        <w:t xml:space="preserve"> </w:t>
      </w:r>
    </w:p>
    <w:p w:rsidR="002E462F" w:rsidRPr="002E462F" w:rsidRDefault="002E462F" w:rsidP="002E462F">
      <w:pPr>
        <w:spacing w:line="360" w:lineRule="auto"/>
        <w:jc w:val="left"/>
        <w:rPr>
          <w:rFonts w:ascii="Times New Roman" w:eastAsia="宋体" w:hAnsi="Times New Roman" w:cs="宋体"/>
          <w:szCs w:val="21"/>
        </w:rPr>
      </w:pPr>
      <w:r w:rsidRPr="002E462F">
        <w:rPr>
          <w:rFonts w:ascii="Times New Roman" w:eastAsia="宋体" w:hAnsi="Times New Roman" w:cs="宋体"/>
          <w:szCs w:val="21"/>
        </w:rPr>
        <w:t xml:space="preserve"> </w:t>
      </w:r>
    </w:p>
    <w:p w:rsidR="002E462F" w:rsidRPr="002E462F" w:rsidRDefault="002E462F" w:rsidP="002E462F">
      <w:pPr>
        <w:spacing w:line="360" w:lineRule="auto"/>
        <w:jc w:val="left"/>
        <w:rPr>
          <w:rFonts w:ascii="Times New Roman" w:eastAsia="宋体" w:hAnsi="Times New Roman" w:cs="宋体"/>
          <w:szCs w:val="21"/>
        </w:rPr>
      </w:pPr>
      <w:r w:rsidRPr="002E462F">
        <w:rPr>
          <w:rFonts w:ascii="Times New Roman" w:eastAsia="宋体" w:hAnsi="Times New Roman" w:cs="宋体"/>
          <w:szCs w:val="21"/>
        </w:rPr>
        <w:t xml:space="preserve"> </w:t>
      </w:r>
    </w:p>
    <w:p w:rsidR="002E462F" w:rsidRPr="002E462F" w:rsidRDefault="002E462F" w:rsidP="002E462F">
      <w:pPr>
        <w:spacing w:line="360" w:lineRule="auto"/>
        <w:jc w:val="left"/>
        <w:rPr>
          <w:rFonts w:ascii="Times New Roman" w:eastAsia="宋体" w:hAnsi="Times New Roman" w:cs="宋体"/>
          <w:szCs w:val="21"/>
        </w:rPr>
      </w:pPr>
      <w:r w:rsidRPr="002E462F">
        <w:rPr>
          <w:rFonts w:ascii="Times New Roman" w:eastAsia="宋体" w:hAnsi="Times New Roman" w:cs="宋体"/>
          <w:szCs w:val="21"/>
        </w:rPr>
        <w:t xml:space="preserve"> </w:t>
      </w:r>
    </w:p>
    <w:p w:rsidR="002E462F" w:rsidRPr="002E462F" w:rsidRDefault="002E462F" w:rsidP="002E462F">
      <w:pPr>
        <w:spacing w:line="360" w:lineRule="auto"/>
        <w:jc w:val="left"/>
        <w:rPr>
          <w:rFonts w:ascii="Times New Roman" w:eastAsia="宋体" w:hAnsi="Times New Roman" w:cs="宋体"/>
          <w:szCs w:val="21"/>
        </w:rPr>
      </w:pPr>
      <w:r w:rsidRPr="002E462F">
        <w:rPr>
          <w:rFonts w:ascii="Times New Roman" w:eastAsia="宋体" w:hAnsi="Times New Roman" w:cs="宋体"/>
          <w:szCs w:val="21"/>
        </w:rPr>
        <w:t xml:space="preserve"> </w:t>
      </w:r>
    </w:p>
    <w:p w:rsidR="002E462F" w:rsidRPr="002E462F" w:rsidRDefault="002E462F" w:rsidP="002E462F">
      <w:pPr>
        <w:spacing w:line="360" w:lineRule="auto"/>
        <w:jc w:val="left"/>
        <w:rPr>
          <w:rFonts w:ascii="Times New Roman" w:eastAsia="宋体" w:hAnsi="Times New Roman" w:cs="宋体"/>
          <w:szCs w:val="21"/>
        </w:rPr>
      </w:pPr>
      <w:r w:rsidRPr="002E462F">
        <w:rPr>
          <w:rFonts w:ascii="Times New Roman" w:eastAsia="宋体" w:hAnsi="Times New Roman" w:cs="宋体"/>
          <w:szCs w:val="21"/>
        </w:rPr>
        <w:t xml:space="preserve"> </w:t>
      </w:r>
    </w:p>
    <w:p w:rsidR="002E462F" w:rsidRPr="002E462F" w:rsidRDefault="002E462F" w:rsidP="002E462F">
      <w:pPr>
        <w:spacing w:line="360" w:lineRule="auto"/>
        <w:jc w:val="left"/>
        <w:rPr>
          <w:rFonts w:ascii="宋体" w:eastAsia="宋体" w:hAnsi="宋体" w:cs="宋体"/>
          <w:szCs w:val="21"/>
        </w:rPr>
      </w:pPr>
      <w:r w:rsidRPr="002E462F">
        <w:rPr>
          <w:rFonts w:ascii="宋体" w:eastAsia="宋体" w:hAnsi="宋体" w:cs="宋体" w:hint="eastAsia"/>
          <w:szCs w:val="21"/>
        </w:rPr>
        <w:t xml:space="preserve"> </w:t>
      </w:r>
    </w:p>
    <w:p w:rsidR="002E462F" w:rsidRPr="002E462F" w:rsidRDefault="002E462F" w:rsidP="002E462F">
      <w:pPr>
        <w:spacing w:line="360" w:lineRule="auto"/>
        <w:jc w:val="left"/>
        <w:rPr>
          <w:rFonts w:ascii="宋体" w:eastAsia="宋体" w:hAnsi="宋体" w:cs="宋体" w:hint="eastAsia"/>
          <w:szCs w:val="21"/>
        </w:rPr>
      </w:pPr>
      <w:r w:rsidRPr="002E462F">
        <w:rPr>
          <w:rFonts w:ascii="宋体" w:eastAsia="宋体" w:hAnsi="宋体" w:cs="宋体" w:hint="eastAsia"/>
          <w:szCs w:val="21"/>
        </w:rPr>
        <w:t xml:space="preserve"> </w:t>
      </w:r>
    </w:p>
    <w:p w:rsidR="002E462F" w:rsidRPr="002E462F" w:rsidRDefault="002E462F" w:rsidP="002E462F">
      <w:pPr>
        <w:spacing w:line="360" w:lineRule="auto"/>
        <w:jc w:val="left"/>
        <w:rPr>
          <w:rFonts w:ascii="宋体" w:eastAsia="宋体" w:hAnsi="宋体" w:cs="宋体" w:hint="eastAsia"/>
          <w:szCs w:val="21"/>
        </w:rPr>
      </w:pPr>
      <w:r w:rsidRPr="002E462F">
        <w:rPr>
          <w:rFonts w:ascii="宋体" w:eastAsia="宋体" w:hAnsi="宋体" w:cs="宋体" w:hint="eastAsia"/>
          <w:szCs w:val="21"/>
        </w:rPr>
        <w:t xml:space="preserve"> </w:t>
      </w:r>
    </w:p>
    <w:p w:rsidR="002E462F" w:rsidRPr="002E462F" w:rsidRDefault="002E462F" w:rsidP="002E462F">
      <w:pPr>
        <w:spacing w:line="360" w:lineRule="auto"/>
        <w:jc w:val="left"/>
        <w:rPr>
          <w:rFonts w:ascii="宋体" w:eastAsia="宋体" w:hAnsi="宋体" w:cs="宋体" w:hint="eastAsia"/>
          <w:szCs w:val="21"/>
        </w:rPr>
      </w:pPr>
      <w:r w:rsidRPr="002E462F">
        <w:rPr>
          <w:rFonts w:ascii="宋体" w:eastAsia="宋体" w:hAnsi="宋体" w:cs="宋体" w:hint="eastAsia"/>
          <w:szCs w:val="21"/>
        </w:rPr>
        <w:t xml:space="preserve"> </w:t>
      </w:r>
    </w:p>
    <w:p w:rsidR="002E462F" w:rsidRPr="002E462F" w:rsidRDefault="002E462F" w:rsidP="002E462F">
      <w:pPr>
        <w:spacing w:line="360" w:lineRule="auto"/>
        <w:jc w:val="left"/>
        <w:rPr>
          <w:rFonts w:ascii="宋体" w:eastAsia="宋体" w:hAnsi="宋体" w:cs="宋体" w:hint="eastAsia"/>
          <w:szCs w:val="21"/>
        </w:rPr>
      </w:pPr>
      <w:r w:rsidRPr="002E462F">
        <w:rPr>
          <w:rFonts w:ascii="宋体" w:eastAsia="宋体" w:hAnsi="宋体" w:cs="宋体" w:hint="eastAsia"/>
          <w:szCs w:val="21"/>
        </w:rPr>
        <w:t xml:space="preserve"> </w:t>
      </w:r>
    </w:p>
    <w:p w:rsidR="002E462F" w:rsidRPr="002E462F" w:rsidRDefault="002E462F" w:rsidP="002E462F">
      <w:pPr>
        <w:spacing w:line="360" w:lineRule="auto"/>
        <w:jc w:val="left"/>
        <w:rPr>
          <w:rFonts w:ascii="宋体" w:eastAsia="宋体" w:hAnsi="宋体" w:cs="宋体" w:hint="eastAsia"/>
          <w:szCs w:val="21"/>
        </w:rPr>
      </w:pPr>
      <w:r w:rsidRPr="002E462F">
        <w:rPr>
          <w:rFonts w:ascii="宋体" w:eastAsia="宋体" w:hAnsi="宋体" w:cs="宋体" w:hint="eastAsia"/>
          <w:szCs w:val="21"/>
        </w:rPr>
        <w:t xml:space="preserve"> </w:t>
      </w:r>
    </w:p>
    <w:p w:rsidR="002E462F" w:rsidRPr="002E462F" w:rsidRDefault="002E462F" w:rsidP="002E462F">
      <w:pPr>
        <w:spacing w:line="360" w:lineRule="auto"/>
        <w:jc w:val="left"/>
        <w:rPr>
          <w:rFonts w:ascii="宋体" w:eastAsia="宋体" w:hAnsi="宋体" w:cs="宋体" w:hint="eastAsia"/>
          <w:szCs w:val="21"/>
        </w:rPr>
      </w:pPr>
      <w:r w:rsidRPr="002E462F">
        <w:rPr>
          <w:rFonts w:ascii="宋体" w:eastAsia="宋体" w:hAnsi="宋体" w:cs="宋体" w:hint="eastAsia"/>
          <w:szCs w:val="21"/>
        </w:rPr>
        <w:t xml:space="preserve"> </w:t>
      </w:r>
    </w:p>
    <w:p w:rsidR="002E462F" w:rsidRPr="002E462F" w:rsidRDefault="002E462F" w:rsidP="002E462F">
      <w:pPr>
        <w:keepNext/>
        <w:keepLines/>
        <w:spacing w:before="260" w:after="260" w:line="412" w:lineRule="auto"/>
        <w:jc w:val="center"/>
        <w:outlineLvl w:val="2"/>
        <w:rPr>
          <w:rFonts w:ascii="黑体" w:eastAsia="黑体" w:hAnsi="黑体" w:cs="宋体" w:hint="eastAsia"/>
          <w:b/>
          <w:bCs/>
          <w:sz w:val="32"/>
          <w:szCs w:val="32"/>
        </w:rPr>
      </w:pPr>
      <w:bookmarkStart w:id="24" w:name="_Toc472590273"/>
      <w:bookmarkStart w:id="25" w:name="_Toc30831"/>
      <w:bookmarkEnd w:id="24"/>
      <w:r w:rsidRPr="002E462F">
        <w:rPr>
          <w:rFonts w:ascii="黑体" w:eastAsia="黑体" w:hAnsi="黑体" w:cs="宋体" w:hint="eastAsia"/>
          <w:b/>
          <w:bCs/>
          <w:sz w:val="32"/>
          <w:szCs w:val="32"/>
        </w:rPr>
        <w:br w:type="page"/>
      </w:r>
      <w:bookmarkStart w:id="26" w:name="_Toc34135209"/>
      <w:r w:rsidRPr="002E462F">
        <w:rPr>
          <w:rFonts w:ascii="黑体" w:eastAsia="黑体" w:hAnsi="黑体" w:cs="宋体" w:hint="eastAsia"/>
          <w:b/>
          <w:bCs/>
          <w:sz w:val="32"/>
          <w:szCs w:val="32"/>
        </w:rPr>
        <w:lastRenderedPageBreak/>
        <w:t>附录</w:t>
      </w:r>
      <w:bookmarkEnd w:id="25"/>
      <w:r w:rsidRPr="002E462F">
        <w:rPr>
          <w:rFonts w:ascii="Times New Roman" w:eastAsia="黑体" w:hAnsi="Times New Roman" w:cs="宋体"/>
          <w:b/>
          <w:bCs/>
          <w:sz w:val="32"/>
          <w:szCs w:val="32"/>
        </w:rPr>
        <w:t xml:space="preserve">5 </w:t>
      </w:r>
      <w:r w:rsidRPr="002E462F">
        <w:rPr>
          <w:rFonts w:ascii="黑体" w:eastAsia="黑体" w:hAnsi="黑体" w:cs="宋体" w:hint="eastAsia"/>
          <w:b/>
          <w:bCs/>
          <w:sz w:val="32"/>
          <w:szCs w:val="32"/>
        </w:rPr>
        <w:t>资格审查条件（主要设备最低要求）</w:t>
      </w:r>
      <w:bookmarkEnd w:id="26"/>
    </w:p>
    <w:p w:rsidR="002E462F" w:rsidRPr="002E462F" w:rsidRDefault="002E462F" w:rsidP="002E462F">
      <w:pPr>
        <w:rPr>
          <w:rFonts w:ascii="宋体" w:eastAsia="宋体" w:hAnsi="宋体" w:cs="宋体" w:hint="eastAsia"/>
          <w:szCs w:val="21"/>
        </w:rPr>
      </w:pPr>
      <w:r w:rsidRPr="002E462F">
        <w:rPr>
          <w:rFonts w:ascii="宋体" w:eastAsia="宋体" w:hAnsi="宋体" w:cs="宋体" w:hint="eastAsia"/>
          <w:szCs w:val="21"/>
        </w:rPr>
        <w:t>第JJG01标段</w:t>
      </w:r>
    </w:p>
    <w:tbl>
      <w:tblPr>
        <w:tblW w:w="9426" w:type="dxa"/>
        <w:jc w:val="center"/>
        <w:tblLayout w:type="fixed"/>
        <w:tblLook w:val="0000" w:firstRow="0" w:lastRow="0" w:firstColumn="0" w:lastColumn="0" w:noHBand="0" w:noVBand="0"/>
      </w:tblPr>
      <w:tblGrid>
        <w:gridCol w:w="807"/>
        <w:gridCol w:w="2358"/>
        <w:gridCol w:w="2760"/>
        <w:gridCol w:w="1167"/>
        <w:gridCol w:w="1167"/>
        <w:gridCol w:w="1167"/>
      </w:tblGrid>
      <w:tr w:rsidR="002E462F" w:rsidRPr="002E462F" w:rsidTr="00353211">
        <w:trPr>
          <w:trHeight w:val="496"/>
          <w:jc w:val="center"/>
        </w:trPr>
        <w:tc>
          <w:tcPr>
            <w:tcW w:w="807" w:type="dxa"/>
            <w:tcBorders>
              <w:top w:val="single" w:sz="12" w:space="0" w:color="auto"/>
              <w:left w:val="single" w:sz="12" w:space="0" w:color="auto"/>
              <w:bottom w:val="single" w:sz="4" w:space="0" w:color="auto"/>
              <w:right w:val="single" w:sz="4" w:space="0" w:color="auto"/>
            </w:tcBorders>
            <w:vAlign w:val="center"/>
          </w:tcPr>
          <w:p w:rsidR="002E462F" w:rsidRPr="002E462F" w:rsidRDefault="002E462F" w:rsidP="002E462F">
            <w:pPr>
              <w:spacing w:line="360" w:lineRule="auto"/>
              <w:jc w:val="center"/>
              <w:rPr>
                <w:rFonts w:ascii="宋体" w:eastAsia="宋体" w:hAnsi="宋体" w:cs="宋体" w:hint="eastAsia"/>
                <w:szCs w:val="21"/>
              </w:rPr>
            </w:pPr>
            <w:r w:rsidRPr="002E462F">
              <w:rPr>
                <w:rFonts w:ascii="宋体" w:eastAsia="宋体" w:hAnsi="宋体" w:cs="宋体" w:hint="eastAsia"/>
                <w:szCs w:val="21"/>
              </w:rPr>
              <w:t>序号</w:t>
            </w:r>
          </w:p>
        </w:tc>
        <w:tc>
          <w:tcPr>
            <w:tcW w:w="2358" w:type="dxa"/>
            <w:tcBorders>
              <w:top w:val="single" w:sz="12" w:space="0" w:color="auto"/>
              <w:left w:val="nil"/>
              <w:bottom w:val="single" w:sz="4" w:space="0" w:color="auto"/>
              <w:right w:val="single" w:sz="4" w:space="0" w:color="auto"/>
            </w:tcBorders>
            <w:vAlign w:val="center"/>
          </w:tcPr>
          <w:p w:rsidR="002E462F" w:rsidRPr="002E462F" w:rsidRDefault="002E462F" w:rsidP="002E462F">
            <w:pPr>
              <w:spacing w:line="360" w:lineRule="auto"/>
              <w:jc w:val="center"/>
              <w:rPr>
                <w:rFonts w:ascii="宋体" w:eastAsia="宋体" w:hAnsi="宋体" w:cs="宋体" w:hint="eastAsia"/>
                <w:szCs w:val="21"/>
              </w:rPr>
            </w:pPr>
            <w:r w:rsidRPr="002E462F">
              <w:rPr>
                <w:rFonts w:ascii="宋体" w:eastAsia="宋体" w:hAnsi="宋体" w:cs="宋体" w:hint="eastAsia"/>
                <w:szCs w:val="21"/>
              </w:rPr>
              <w:t>机械设备名称</w:t>
            </w:r>
          </w:p>
        </w:tc>
        <w:tc>
          <w:tcPr>
            <w:tcW w:w="2760" w:type="dxa"/>
            <w:tcBorders>
              <w:top w:val="single" w:sz="12" w:space="0" w:color="auto"/>
              <w:left w:val="nil"/>
              <w:bottom w:val="single" w:sz="4" w:space="0" w:color="auto"/>
              <w:right w:val="single" w:sz="4" w:space="0" w:color="auto"/>
            </w:tcBorders>
            <w:vAlign w:val="center"/>
          </w:tcPr>
          <w:p w:rsidR="002E462F" w:rsidRPr="002E462F" w:rsidRDefault="002E462F" w:rsidP="002E462F">
            <w:pPr>
              <w:spacing w:line="360" w:lineRule="auto"/>
              <w:jc w:val="center"/>
              <w:rPr>
                <w:rFonts w:ascii="宋体" w:eastAsia="宋体" w:hAnsi="宋体" w:cs="宋体" w:hint="eastAsia"/>
                <w:szCs w:val="21"/>
              </w:rPr>
            </w:pPr>
            <w:r w:rsidRPr="002E462F">
              <w:rPr>
                <w:rFonts w:ascii="宋体" w:eastAsia="宋体" w:hAnsi="宋体" w:cs="宋体" w:hint="eastAsia"/>
                <w:szCs w:val="21"/>
              </w:rPr>
              <w:t>规格、功能及容量</w:t>
            </w:r>
          </w:p>
        </w:tc>
        <w:tc>
          <w:tcPr>
            <w:tcW w:w="1167" w:type="dxa"/>
            <w:tcBorders>
              <w:top w:val="single" w:sz="12" w:space="0" w:color="auto"/>
              <w:left w:val="nil"/>
              <w:bottom w:val="single" w:sz="4" w:space="0" w:color="auto"/>
              <w:right w:val="single" w:sz="4" w:space="0" w:color="auto"/>
            </w:tcBorders>
            <w:vAlign w:val="center"/>
          </w:tcPr>
          <w:p w:rsidR="002E462F" w:rsidRPr="002E462F" w:rsidRDefault="002E462F" w:rsidP="002E462F">
            <w:pPr>
              <w:spacing w:line="360" w:lineRule="auto"/>
              <w:jc w:val="center"/>
              <w:rPr>
                <w:rFonts w:ascii="宋体" w:eastAsia="宋体" w:hAnsi="宋体" w:cs="宋体" w:hint="eastAsia"/>
                <w:szCs w:val="21"/>
              </w:rPr>
            </w:pPr>
            <w:r w:rsidRPr="002E462F">
              <w:rPr>
                <w:rFonts w:ascii="宋体" w:eastAsia="宋体" w:hAnsi="宋体" w:cs="宋体" w:hint="eastAsia"/>
                <w:szCs w:val="21"/>
              </w:rPr>
              <w:t>单位</w:t>
            </w:r>
          </w:p>
        </w:tc>
        <w:tc>
          <w:tcPr>
            <w:tcW w:w="1167" w:type="dxa"/>
            <w:tcBorders>
              <w:top w:val="single" w:sz="12" w:space="0" w:color="auto"/>
              <w:left w:val="nil"/>
              <w:bottom w:val="single" w:sz="4" w:space="0" w:color="auto"/>
              <w:right w:val="single" w:sz="4" w:space="0" w:color="auto"/>
            </w:tcBorders>
            <w:vAlign w:val="center"/>
          </w:tcPr>
          <w:p w:rsidR="002E462F" w:rsidRPr="002E462F" w:rsidRDefault="002E462F" w:rsidP="002E462F">
            <w:pPr>
              <w:spacing w:line="360" w:lineRule="auto"/>
              <w:jc w:val="center"/>
              <w:rPr>
                <w:rFonts w:ascii="宋体" w:eastAsia="宋体" w:hAnsi="宋体" w:cs="宋体" w:hint="eastAsia"/>
                <w:szCs w:val="21"/>
              </w:rPr>
            </w:pPr>
            <w:r w:rsidRPr="002E462F">
              <w:rPr>
                <w:rFonts w:ascii="宋体" w:eastAsia="宋体" w:hAnsi="宋体" w:cs="宋体" w:hint="eastAsia"/>
                <w:szCs w:val="21"/>
              </w:rPr>
              <w:t>数量</w:t>
            </w:r>
          </w:p>
        </w:tc>
        <w:tc>
          <w:tcPr>
            <w:tcW w:w="1167" w:type="dxa"/>
            <w:tcBorders>
              <w:top w:val="single" w:sz="12" w:space="0" w:color="auto"/>
              <w:left w:val="nil"/>
              <w:bottom w:val="single" w:sz="4" w:space="0" w:color="auto"/>
              <w:right w:val="single" w:sz="12" w:space="0" w:color="auto"/>
            </w:tcBorders>
            <w:vAlign w:val="center"/>
          </w:tcPr>
          <w:p w:rsidR="002E462F" w:rsidRPr="002E462F" w:rsidRDefault="002E462F" w:rsidP="002E462F">
            <w:pPr>
              <w:spacing w:line="360" w:lineRule="auto"/>
              <w:jc w:val="center"/>
              <w:rPr>
                <w:rFonts w:ascii="宋体" w:eastAsia="宋体" w:hAnsi="宋体" w:cs="宋体" w:hint="eastAsia"/>
                <w:szCs w:val="21"/>
              </w:rPr>
            </w:pPr>
            <w:r w:rsidRPr="002E462F">
              <w:rPr>
                <w:rFonts w:ascii="宋体" w:eastAsia="宋体" w:hAnsi="宋体" w:cs="宋体" w:hint="eastAsia"/>
                <w:szCs w:val="21"/>
              </w:rPr>
              <w:t>备注</w:t>
            </w:r>
          </w:p>
        </w:tc>
      </w:tr>
      <w:tr w:rsidR="002E462F" w:rsidRPr="002E462F" w:rsidTr="00353211">
        <w:trPr>
          <w:trHeight w:val="686"/>
          <w:jc w:val="center"/>
        </w:trPr>
        <w:tc>
          <w:tcPr>
            <w:tcW w:w="807" w:type="dxa"/>
            <w:tcBorders>
              <w:top w:val="single" w:sz="4" w:space="0" w:color="auto"/>
              <w:left w:val="single" w:sz="12" w:space="0" w:color="auto"/>
              <w:bottom w:val="single" w:sz="4" w:space="0" w:color="auto"/>
              <w:right w:val="single" w:sz="4" w:space="0" w:color="auto"/>
            </w:tcBorders>
            <w:vAlign w:val="center"/>
          </w:tcPr>
          <w:p w:rsidR="002E462F" w:rsidRPr="002E462F" w:rsidRDefault="002E462F" w:rsidP="002E462F">
            <w:pPr>
              <w:jc w:val="center"/>
              <w:rPr>
                <w:rFonts w:ascii="宋体" w:eastAsia="宋体" w:hAnsi="宋体" w:cs="宋体" w:hint="eastAsia"/>
                <w:szCs w:val="21"/>
              </w:rPr>
            </w:pPr>
            <w:r w:rsidRPr="002E462F">
              <w:rPr>
                <w:rFonts w:ascii="宋体" w:eastAsia="宋体" w:hAnsi="宋体" w:cs="宋体" w:hint="eastAsia"/>
                <w:szCs w:val="21"/>
              </w:rPr>
              <w:t>1</w:t>
            </w:r>
          </w:p>
        </w:tc>
        <w:tc>
          <w:tcPr>
            <w:tcW w:w="2358" w:type="dxa"/>
            <w:tcBorders>
              <w:top w:val="single" w:sz="4" w:space="0" w:color="auto"/>
              <w:left w:val="nil"/>
              <w:bottom w:val="single" w:sz="4" w:space="0" w:color="auto"/>
              <w:right w:val="single" w:sz="4" w:space="0" w:color="auto"/>
            </w:tcBorders>
            <w:vAlign w:val="center"/>
          </w:tcPr>
          <w:p w:rsidR="002E462F" w:rsidRPr="002E462F" w:rsidRDefault="002E462F" w:rsidP="002E462F">
            <w:pPr>
              <w:jc w:val="center"/>
              <w:rPr>
                <w:rFonts w:ascii="宋体" w:eastAsia="宋体" w:hAnsi="宋体" w:cs="宋体" w:hint="eastAsia"/>
                <w:szCs w:val="21"/>
              </w:rPr>
            </w:pPr>
            <w:r w:rsidRPr="002E462F">
              <w:rPr>
                <w:rFonts w:ascii="宋体" w:eastAsia="宋体" w:hAnsi="宋体" w:cs="宋体" w:hint="eastAsia"/>
                <w:szCs w:val="21"/>
              </w:rPr>
              <w:t>桥检车</w:t>
            </w:r>
          </w:p>
        </w:tc>
        <w:tc>
          <w:tcPr>
            <w:tcW w:w="2760" w:type="dxa"/>
            <w:tcBorders>
              <w:top w:val="single" w:sz="4" w:space="0" w:color="auto"/>
              <w:left w:val="nil"/>
              <w:bottom w:val="single" w:sz="4" w:space="0" w:color="auto"/>
              <w:right w:val="single" w:sz="4" w:space="0" w:color="auto"/>
            </w:tcBorders>
            <w:vAlign w:val="center"/>
          </w:tcPr>
          <w:p w:rsidR="002E462F" w:rsidRPr="002E462F" w:rsidRDefault="002E462F" w:rsidP="002E462F">
            <w:pPr>
              <w:jc w:val="center"/>
              <w:rPr>
                <w:rFonts w:ascii="宋体" w:eastAsia="宋体" w:hAnsi="宋体" w:cs="宋体" w:hint="eastAsia"/>
                <w:szCs w:val="21"/>
              </w:rPr>
            </w:pPr>
            <w:r w:rsidRPr="002E462F">
              <w:rPr>
                <w:rFonts w:ascii="Arial" w:eastAsia="宋体" w:hAnsi="Arial" w:cs="Arial" w:hint="eastAsia"/>
                <w:szCs w:val="21"/>
                <w:shd w:val="clear" w:color="auto" w:fill="FFFFFF"/>
              </w:rPr>
              <w:t>满足检测要求</w:t>
            </w:r>
          </w:p>
        </w:tc>
        <w:tc>
          <w:tcPr>
            <w:tcW w:w="1167" w:type="dxa"/>
            <w:tcBorders>
              <w:top w:val="single" w:sz="4" w:space="0" w:color="auto"/>
              <w:left w:val="nil"/>
              <w:bottom w:val="single" w:sz="4" w:space="0" w:color="auto"/>
              <w:right w:val="single" w:sz="4" w:space="0" w:color="auto"/>
            </w:tcBorders>
            <w:vAlign w:val="center"/>
          </w:tcPr>
          <w:p w:rsidR="002E462F" w:rsidRPr="002E462F" w:rsidRDefault="002E462F" w:rsidP="002E462F">
            <w:pPr>
              <w:jc w:val="center"/>
              <w:rPr>
                <w:rFonts w:ascii="宋体" w:eastAsia="宋体" w:hAnsi="宋体" w:cs="宋体" w:hint="eastAsia"/>
                <w:szCs w:val="21"/>
              </w:rPr>
            </w:pPr>
            <w:r w:rsidRPr="002E462F">
              <w:rPr>
                <w:rFonts w:ascii="宋体" w:eastAsia="宋体" w:hAnsi="宋体" w:cs="宋体" w:hint="eastAsia"/>
                <w:szCs w:val="21"/>
              </w:rPr>
              <w:t>台</w:t>
            </w:r>
          </w:p>
        </w:tc>
        <w:tc>
          <w:tcPr>
            <w:tcW w:w="1167" w:type="dxa"/>
            <w:tcBorders>
              <w:top w:val="single" w:sz="4" w:space="0" w:color="auto"/>
              <w:left w:val="nil"/>
              <w:bottom w:val="single" w:sz="4" w:space="0" w:color="auto"/>
              <w:right w:val="single" w:sz="4" w:space="0" w:color="auto"/>
            </w:tcBorders>
            <w:vAlign w:val="center"/>
          </w:tcPr>
          <w:p w:rsidR="002E462F" w:rsidRPr="002E462F" w:rsidRDefault="002E462F" w:rsidP="002E462F">
            <w:pPr>
              <w:jc w:val="center"/>
              <w:rPr>
                <w:rFonts w:ascii="宋体" w:eastAsia="宋体" w:hAnsi="宋体" w:cs="宋体" w:hint="eastAsia"/>
                <w:szCs w:val="21"/>
              </w:rPr>
            </w:pPr>
            <w:r w:rsidRPr="002E462F">
              <w:rPr>
                <w:rFonts w:ascii="宋体" w:eastAsia="宋体" w:hAnsi="宋体" w:cs="宋体" w:hint="eastAsia"/>
                <w:szCs w:val="21"/>
              </w:rPr>
              <w:t>1</w:t>
            </w:r>
          </w:p>
        </w:tc>
        <w:tc>
          <w:tcPr>
            <w:tcW w:w="1167" w:type="dxa"/>
            <w:tcBorders>
              <w:top w:val="single" w:sz="4" w:space="0" w:color="auto"/>
              <w:left w:val="nil"/>
              <w:bottom w:val="single" w:sz="4" w:space="0" w:color="auto"/>
              <w:right w:val="single" w:sz="12" w:space="0" w:color="auto"/>
            </w:tcBorders>
            <w:vAlign w:val="center"/>
          </w:tcPr>
          <w:p w:rsidR="002E462F" w:rsidRPr="002E462F" w:rsidRDefault="002E462F" w:rsidP="002E462F">
            <w:pPr>
              <w:spacing w:line="360" w:lineRule="auto"/>
              <w:jc w:val="center"/>
              <w:rPr>
                <w:rFonts w:ascii="宋体" w:eastAsia="宋体" w:hAnsi="宋体" w:cs="宋体" w:hint="eastAsia"/>
                <w:szCs w:val="21"/>
              </w:rPr>
            </w:pPr>
          </w:p>
        </w:tc>
      </w:tr>
      <w:tr w:rsidR="002E462F" w:rsidRPr="002E462F" w:rsidTr="00353211">
        <w:trPr>
          <w:trHeight w:val="686"/>
          <w:jc w:val="center"/>
        </w:trPr>
        <w:tc>
          <w:tcPr>
            <w:tcW w:w="807" w:type="dxa"/>
            <w:tcBorders>
              <w:top w:val="single" w:sz="4" w:space="0" w:color="auto"/>
              <w:left w:val="single" w:sz="12" w:space="0" w:color="auto"/>
              <w:bottom w:val="single" w:sz="4" w:space="0" w:color="auto"/>
              <w:right w:val="single" w:sz="4" w:space="0" w:color="auto"/>
            </w:tcBorders>
            <w:vAlign w:val="center"/>
          </w:tcPr>
          <w:p w:rsidR="002E462F" w:rsidRPr="002E462F" w:rsidRDefault="002E462F" w:rsidP="002E462F">
            <w:pPr>
              <w:jc w:val="center"/>
              <w:rPr>
                <w:rFonts w:ascii="宋体" w:eastAsia="宋体" w:hAnsi="宋体" w:cs="宋体" w:hint="eastAsia"/>
                <w:szCs w:val="21"/>
              </w:rPr>
            </w:pPr>
            <w:r w:rsidRPr="002E462F">
              <w:rPr>
                <w:rFonts w:ascii="宋体" w:eastAsia="宋体" w:hAnsi="宋体" w:cs="宋体" w:hint="eastAsia"/>
                <w:szCs w:val="21"/>
              </w:rPr>
              <w:t>2</w:t>
            </w:r>
          </w:p>
        </w:tc>
        <w:tc>
          <w:tcPr>
            <w:tcW w:w="2358" w:type="dxa"/>
            <w:tcBorders>
              <w:top w:val="single" w:sz="4" w:space="0" w:color="auto"/>
              <w:left w:val="nil"/>
              <w:bottom w:val="single" w:sz="4" w:space="0" w:color="auto"/>
              <w:right w:val="single" w:sz="4" w:space="0" w:color="auto"/>
            </w:tcBorders>
            <w:vAlign w:val="center"/>
          </w:tcPr>
          <w:p w:rsidR="002E462F" w:rsidRPr="002E462F" w:rsidRDefault="002E462F" w:rsidP="002E462F">
            <w:pPr>
              <w:jc w:val="center"/>
              <w:rPr>
                <w:rFonts w:ascii="宋体" w:eastAsia="宋体" w:hAnsi="宋体" w:cs="宋体" w:hint="eastAsia"/>
                <w:szCs w:val="21"/>
              </w:rPr>
            </w:pPr>
            <w:r w:rsidRPr="002E462F">
              <w:rPr>
                <w:rFonts w:ascii="宋体" w:eastAsia="宋体" w:hAnsi="宋体" w:cs="宋体" w:hint="eastAsia"/>
                <w:szCs w:val="21"/>
              </w:rPr>
              <w:t>登高车</w:t>
            </w:r>
          </w:p>
        </w:tc>
        <w:tc>
          <w:tcPr>
            <w:tcW w:w="2760" w:type="dxa"/>
            <w:tcBorders>
              <w:top w:val="single" w:sz="4" w:space="0" w:color="auto"/>
              <w:left w:val="nil"/>
              <w:bottom w:val="single" w:sz="4" w:space="0" w:color="auto"/>
              <w:right w:val="single" w:sz="4" w:space="0" w:color="auto"/>
            </w:tcBorders>
            <w:vAlign w:val="center"/>
          </w:tcPr>
          <w:p w:rsidR="002E462F" w:rsidRPr="002E462F" w:rsidRDefault="002E462F" w:rsidP="002E462F">
            <w:pPr>
              <w:jc w:val="center"/>
              <w:rPr>
                <w:rFonts w:ascii="Arial" w:eastAsia="宋体" w:hAnsi="Arial" w:cs="Arial" w:hint="eastAsia"/>
                <w:szCs w:val="21"/>
                <w:shd w:val="clear" w:color="auto" w:fill="FFFFFF"/>
              </w:rPr>
            </w:pPr>
            <w:r w:rsidRPr="002E462F">
              <w:rPr>
                <w:rFonts w:ascii="Arial" w:eastAsia="宋体" w:hAnsi="Arial" w:cs="Arial" w:hint="eastAsia"/>
                <w:szCs w:val="21"/>
                <w:shd w:val="clear" w:color="auto" w:fill="FFFFFF"/>
              </w:rPr>
              <w:t>满足检测要求</w:t>
            </w:r>
          </w:p>
        </w:tc>
        <w:tc>
          <w:tcPr>
            <w:tcW w:w="1167" w:type="dxa"/>
            <w:tcBorders>
              <w:top w:val="single" w:sz="4" w:space="0" w:color="auto"/>
              <w:left w:val="nil"/>
              <w:bottom w:val="single" w:sz="4" w:space="0" w:color="auto"/>
              <w:right w:val="single" w:sz="4" w:space="0" w:color="auto"/>
            </w:tcBorders>
            <w:vAlign w:val="center"/>
          </w:tcPr>
          <w:p w:rsidR="002E462F" w:rsidRPr="002E462F" w:rsidRDefault="002E462F" w:rsidP="002E462F">
            <w:pPr>
              <w:jc w:val="center"/>
              <w:rPr>
                <w:rFonts w:ascii="宋体" w:eastAsia="宋体" w:hAnsi="宋体" w:cs="宋体"/>
                <w:szCs w:val="21"/>
              </w:rPr>
            </w:pPr>
            <w:r w:rsidRPr="002E462F">
              <w:rPr>
                <w:rFonts w:ascii="宋体" w:eastAsia="宋体" w:hAnsi="宋体" w:cs="宋体" w:hint="eastAsia"/>
                <w:szCs w:val="21"/>
              </w:rPr>
              <w:t>台</w:t>
            </w:r>
          </w:p>
        </w:tc>
        <w:tc>
          <w:tcPr>
            <w:tcW w:w="1167" w:type="dxa"/>
            <w:tcBorders>
              <w:top w:val="single" w:sz="4" w:space="0" w:color="auto"/>
              <w:left w:val="nil"/>
              <w:bottom w:val="single" w:sz="4" w:space="0" w:color="auto"/>
              <w:right w:val="single" w:sz="4" w:space="0" w:color="auto"/>
            </w:tcBorders>
            <w:vAlign w:val="center"/>
          </w:tcPr>
          <w:p w:rsidR="002E462F" w:rsidRPr="002E462F" w:rsidRDefault="002E462F" w:rsidP="002E462F">
            <w:pPr>
              <w:jc w:val="center"/>
              <w:rPr>
                <w:rFonts w:ascii="宋体" w:eastAsia="宋体" w:hAnsi="宋体" w:cs="宋体" w:hint="eastAsia"/>
                <w:szCs w:val="21"/>
              </w:rPr>
            </w:pPr>
            <w:r w:rsidRPr="002E462F">
              <w:rPr>
                <w:rFonts w:ascii="宋体" w:eastAsia="宋体" w:hAnsi="宋体" w:cs="宋体" w:hint="eastAsia"/>
                <w:szCs w:val="21"/>
              </w:rPr>
              <w:t>1</w:t>
            </w:r>
          </w:p>
        </w:tc>
        <w:tc>
          <w:tcPr>
            <w:tcW w:w="1167" w:type="dxa"/>
            <w:tcBorders>
              <w:top w:val="single" w:sz="4" w:space="0" w:color="auto"/>
              <w:left w:val="nil"/>
              <w:bottom w:val="single" w:sz="4" w:space="0" w:color="auto"/>
              <w:right w:val="single" w:sz="12" w:space="0" w:color="auto"/>
            </w:tcBorders>
            <w:vAlign w:val="center"/>
          </w:tcPr>
          <w:p w:rsidR="002E462F" w:rsidRPr="002E462F" w:rsidRDefault="002E462F" w:rsidP="002E462F">
            <w:pPr>
              <w:spacing w:line="360" w:lineRule="auto"/>
              <w:jc w:val="center"/>
              <w:rPr>
                <w:rFonts w:ascii="宋体" w:eastAsia="宋体" w:hAnsi="宋体" w:cs="宋体" w:hint="eastAsia"/>
                <w:szCs w:val="21"/>
              </w:rPr>
            </w:pPr>
          </w:p>
        </w:tc>
      </w:tr>
      <w:tr w:rsidR="002E462F" w:rsidRPr="002E462F" w:rsidTr="00353211">
        <w:trPr>
          <w:trHeight w:val="546"/>
          <w:jc w:val="center"/>
        </w:trPr>
        <w:tc>
          <w:tcPr>
            <w:tcW w:w="807" w:type="dxa"/>
            <w:tcBorders>
              <w:top w:val="single" w:sz="4" w:space="0" w:color="auto"/>
              <w:left w:val="single" w:sz="12" w:space="0" w:color="auto"/>
              <w:bottom w:val="single" w:sz="4" w:space="0" w:color="auto"/>
              <w:right w:val="single" w:sz="4" w:space="0" w:color="auto"/>
            </w:tcBorders>
            <w:vAlign w:val="center"/>
          </w:tcPr>
          <w:p w:rsidR="002E462F" w:rsidRPr="002E462F" w:rsidRDefault="002E462F" w:rsidP="002E462F">
            <w:pPr>
              <w:jc w:val="center"/>
              <w:rPr>
                <w:rFonts w:ascii="宋体" w:eastAsia="宋体" w:hAnsi="宋体" w:cs="宋体" w:hint="eastAsia"/>
                <w:szCs w:val="21"/>
              </w:rPr>
            </w:pPr>
            <w:r w:rsidRPr="002E462F">
              <w:rPr>
                <w:rFonts w:ascii="宋体" w:eastAsia="宋体" w:hAnsi="宋体" w:cs="宋体" w:hint="eastAsia"/>
                <w:szCs w:val="21"/>
              </w:rPr>
              <w:t>3</w:t>
            </w:r>
          </w:p>
        </w:tc>
        <w:tc>
          <w:tcPr>
            <w:tcW w:w="2358" w:type="dxa"/>
            <w:tcBorders>
              <w:top w:val="single" w:sz="4" w:space="0" w:color="auto"/>
              <w:left w:val="nil"/>
              <w:bottom w:val="single" w:sz="4" w:space="0" w:color="auto"/>
              <w:right w:val="single" w:sz="4" w:space="0" w:color="auto"/>
            </w:tcBorders>
            <w:vAlign w:val="center"/>
          </w:tcPr>
          <w:p w:rsidR="002E462F" w:rsidRPr="002E462F" w:rsidRDefault="002E462F" w:rsidP="002E462F">
            <w:pPr>
              <w:jc w:val="center"/>
              <w:rPr>
                <w:rFonts w:ascii="宋体" w:eastAsia="宋体" w:hAnsi="宋体" w:cs="宋体" w:hint="eastAsia"/>
                <w:szCs w:val="21"/>
              </w:rPr>
            </w:pPr>
            <w:r w:rsidRPr="002E462F">
              <w:rPr>
                <w:rFonts w:ascii="宋体" w:eastAsia="宋体" w:hAnsi="宋体" w:cs="宋体" w:hint="eastAsia"/>
                <w:szCs w:val="21"/>
              </w:rPr>
              <w:t>道路综合检测车</w:t>
            </w:r>
          </w:p>
        </w:tc>
        <w:tc>
          <w:tcPr>
            <w:tcW w:w="2760" w:type="dxa"/>
            <w:tcBorders>
              <w:top w:val="single" w:sz="4" w:space="0" w:color="auto"/>
              <w:left w:val="nil"/>
              <w:bottom w:val="single" w:sz="4" w:space="0" w:color="auto"/>
              <w:right w:val="single" w:sz="4" w:space="0" w:color="auto"/>
            </w:tcBorders>
            <w:vAlign w:val="center"/>
          </w:tcPr>
          <w:p w:rsidR="002E462F" w:rsidRPr="002E462F" w:rsidRDefault="002E462F" w:rsidP="002E462F">
            <w:pPr>
              <w:jc w:val="center"/>
              <w:rPr>
                <w:rFonts w:ascii="Arial" w:eastAsia="宋体" w:hAnsi="Arial" w:cs="Arial" w:hint="eastAsia"/>
                <w:szCs w:val="21"/>
                <w:shd w:val="clear" w:color="auto" w:fill="FFFFFF"/>
              </w:rPr>
            </w:pPr>
            <w:r w:rsidRPr="002E462F">
              <w:rPr>
                <w:rFonts w:ascii="Arial" w:eastAsia="宋体" w:hAnsi="Arial" w:cs="Arial" w:hint="eastAsia"/>
                <w:szCs w:val="21"/>
                <w:shd w:val="clear" w:color="auto" w:fill="FFFFFF"/>
              </w:rPr>
              <w:t>满足检测要求</w:t>
            </w:r>
          </w:p>
        </w:tc>
        <w:tc>
          <w:tcPr>
            <w:tcW w:w="1167" w:type="dxa"/>
            <w:tcBorders>
              <w:top w:val="single" w:sz="4" w:space="0" w:color="auto"/>
              <w:left w:val="nil"/>
              <w:bottom w:val="single" w:sz="4" w:space="0" w:color="auto"/>
              <w:right w:val="single" w:sz="4" w:space="0" w:color="auto"/>
            </w:tcBorders>
            <w:vAlign w:val="center"/>
          </w:tcPr>
          <w:p w:rsidR="002E462F" w:rsidRPr="002E462F" w:rsidRDefault="002E462F" w:rsidP="002E462F">
            <w:pPr>
              <w:jc w:val="center"/>
              <w:rPr>
                <w:rFonts w:ascii="宋体" w:eastAsia="宋体" w:hAnsi="宋体" w:cs="宋体"/>
                <w:szCs w:val="21"/>
              </w:rPr>
            </w:pPr>
            <w:r w:rsidRPr="002E462F">
              <w:rPr>
                <w:rFonts w:ascii="宋体" w:eastAsia="宋体" w:hAnsi="宋体" w:cs="宋体" w:hint="eastAsia"/>
                <w:szCs w:val="21"/>
              </w:rPr>
              <w:t>台</w:t>
            </w:r>
          </w:p>
        </w:tc>
        <w:tc>
          <w:tcPr>
            <w:tcW w:w="1167" w:type="dxa"/>
            <w:tcBorders>
              <w:top w:val="single" w:sz="4" w:space="0" w:color="auto"/>
              <w:left w:val="nil"/>
              <w:bottom w:val="single" w:sz="4" w:space="0" w:color="auto"/>
              <w:right w:val="single" w:sz="4" w:space="0" w:color="auto"/>
            </w:tcBorders>
            <w:vAlign w:val="center"/>
          </w:tcPr>
          <w:p w:rsidR="002E462F" w:rsidRPr="002E462F" w:rsidRDefault="002E462F" w:rsidP="002E462F">
            <w:pPr>
              <w:jc w:val="center"/>
              <w:rPr>
                <w:rFonts w:ascii="宋体" w:eastAsia="宋体" w:hAnsi="宋体" w:cs="宋体" w:hint="eastAsia"/>
                <w:szCs w:val="21"/>
              </w:rPr>
            </w:pPr>
            <w:r w:rsidRPr="002E462F">
              <w:rPr>
                <w:rFonts w:ascii="宋体" w:eastAsia="宋体" w:hAnsi="宋体" w:cs="宋体" w:hint="eastAsia"/>
                <w:szCs w:val="21"/>
              </w:rPr>
              <w:t>1</w:t>
            </w:r>
          </w:p>
        </w:tc>
        <w:tc>
          <w:tcPr>
            <w:tcW w:w="1167" w:type="dxa"/>
            <w:tcBorders>
              <w:top w:val="single" w:sz="4" w:space="0" w:color="auto"/>
              <w:left w:val="nil"/>
              <w:bottom w:val="single" w:sz="4" w:space="0" w:color="auto"/>
              <w:right w:val="single" w:sz="12" w:space="0" w:color="auto"/>
            </w:tcBorders>
            <w:vAlign w:val="center"/>
          </w:tcPr>
          <w:p w:rsidR="002E462F" w:rsidRPr="002E462F" w:rsidRDefault="002E462F" w:rsidP="002E462F">
            <w:pPr>
              <w:spacing w:line="360" w:lineRule="auto"/>
              <w:jc w:val="center"/>
              <w:rPr>
                <w:rFonts w:ascii="宋体" w:eastAsia="宋体" w:hAnsi="宋体" w:cs="宋体" w:hint="eastAsia"/>
                <w:szCs w:val="21"/>
              </w:rPr>
            </w:pPr>
          </w:p>
        </w:tc>
      </w:tr>
      <w:tr w:rsidR="002E462F" w:rsidRPr="002E462F" w:rsidTr="00353211">
        <w:trPr>
          <w:trHeight w:val="546"/>
          <w:jc w:val="center"/>
        </w:trPr>
        <w:tc>
          <w:tcPr>
            <w:tcW w:w="807" w:type="dxa"/>
            <w:tcBorders>
              <w:top w:val="single" w:sz="4" w:space="0" w:color="auto"/>
              <w:left w:val="single" w:sz="12" w:space="0" w:color="auto"/>
              <w:bottom w:val="single" w:sz="4" w:space="0" w:color="auto"/>
              <w:right w:val="single" w:sz="4" w:space="0" w:color="auto"/>
            </w:tcBorders>
            <w:vAlign w:val="center"/>
          </w:tcPr>
          <w:p w:rsidR="002E462F" w:rsidRPr="002E462F" w:rsidRDefault="002E462F" w:rsidP="002E462F">
            <w:pPr>
              <w:jc w:val="center"/>
              <w:rPr>
                <w:rFonts w:ascii="宋体" w:eastAsia="宋体" w:hAnsi="宋体" w:cs="宋体" w:hint="eastAsia"/>
                <w:szCs w:val="21"/>
              </w:rPr>
            </w:pPr>
            <w:r w:rsidRPr="002E462F">
              <w:rPr>
                <w:rFonts w:ascii="宋体" w:eastAsia="宋体" w:hAnsi="宋体" w:cs="宋体" w:hint="eastAsia"/>
                <w:szCs w:val="21"/>
              </w:rPr>
              <w:t>4</w:t>
            </w:r>
          </w:p>
        </w:tc>
        <w:tc>
          <w:tcPr>
            <w:tcW w:w="2358" w:type="dxa"/>
            <w:tcBorders>
              <w:top w:val="single" w:sz="4" w:space="0" w:color="auto"/>
              <w:left w:val="nil"/>
              <w:bottom w:val="single" w:sz="4" w:space="0" w:color="auto"/>
              <w:right w:val="single" w:sz="4" w:space="0" w:color="auto"/>
            </w:tcBorders>
            <w:vAlign w:val="center"/>
          </w:tcPr>
          <w:p w:rsidR="002E462F" w:rsidRPr="002E462F" w:rsidRDefault="002E462F" w:rsidP="002E462F">
            <w:pPr>
              <w:jc w:val="center"/>
              <w:rPr>
                <w:rFonts w:ascii="宋体" w:eastAsia="宋体" w:hAnsi="宋体" w:cs="宋体" w:hint="eastAsia"/>
                <w:szCs w:val="21"/>
              </w:rPr>
            </w:pPr>
            <w:r w:rsidRPr="002E462F">
              <w:rPr>
                <w:rFonts w:ascii="宋体" w:eastAsia="宋体" w:hAnsi="宋体" w:cs="宋体" w:hint="eastAsia"/>
                <w:szCs w:val="21"/>
              </w:rPr>
              <w:t>桥梁荷载试验动、静载试验设备</w:t>
            </w:r>
          </w:p>
        </w:tc>
        <w:tc>
          <w:tcPr>
            <w:tcW w:w="2760" w:type="dxa"/>
            <w:tcBorders>
              <w:top w:val="single" w:sz="4" w:space="0" w:color="auto"/>
              <w:left w:val="nil"/>
              <w:bottom w:val="single" w:sz="4" w:space="0" w:color="auto"/>
              <w:right w:val="single" w:sz="4" w:space="0" w:color="auto"/>
            </w:tcBorders>
            <w:vAlign w:val="center"/>
          </w:tcPr>
          <w:p w:rsidR="002E462F" w:rsidRPr="002E462F" w:rsidRDefault="002E462F" w:rsidP="002E462F">
            <w:pPr>
              <w:jc w:val="center"/>
              <w:rPr>
                <w:rFonts w:ascii="Arial" w:eastAsia="宋体" w:hAnsi="Arial" w:cs="Arial" w:hint="eastAsia"/>
                <w:szCs w:val="21"/>
                <w:shd w:val="clear" w:color="auto" w:fill="FFFFFF"/>
              </w:rPr>
            </w:pPr>
            <w:r w:rsidRPr="002E462F">
              <w:rPr>
                <w:rFonts w:ascii="Arial" w:eastAsia="宋体" w:hAnsi="Arial" w:cs="Arial" w:hint="eastAsia"/>
                <w:szCs w:val="21"/>
                <w:shd w:val="clear" w:color="auto" w:fill="FFFFFF"/>
              </w:rPr>
              <w:t>满足检测要求</w:t>
            </w:r>
          </w:p>
        </w:tc>
        <w:tc>
          <w:tcPr>
            <w:tcW w:w="1167" w:type="dxa"/>
            <w:tcBorders>
              <w:top w:val="single" w:sz="4" w:space="0" w:color="auto"/>
              <w:left w:val="nil"/>
              <w:bottom w:val="single" w:sz="4" w:space="0" w:color="auto"/>
              <w:right w:val="single" w:sz="4" w:space="0" w:color="auto"/>
            </w:tcBorders>
            <w:vAlign w:val="center"/>
          </w:tcPr>
          <w:p w:rsidR="002E462F" w:rsidRPr="002E462F" w:rsidRDefault="002E462F" w:rsidP="002E462F">
            <w:pPr>
              <w:jc w:val="center"/>
              <w:rPr>
                <w:rFonts w:ascii="宋体" w:eastAsia="宋体" w:hAnsi="宋体" w:cs="宋体"/>
                <w:szCs w:val="21"/>
              </w:rPr>
            </w:pPr>
            <w:r w:rsidRPr="002E462F">
              <w:rPr>
                <w:rFonts w:ascii="宋体" w:eastAsia="宋体" w:hAnsi="宋体" w:cs="宋体" w:hint="eastAsia"/>
                <w:szCs w:val="21"/>
              </w:rPr>
              <w:t>套</w:t>
            </w:r>
          </w:p>
        </w:tc>
        <w:tc>
          <w:tcPr>
            <w:tcW w:w="1167" w:type="dxa"/>
            <w:tcBorders>
              <w:top w:val="single" w:sz="4" w:space="0" w:color="auto"/>
              <w:left w:val="nil"/>
              <w:bottom w:val="single" w:sz="4" w:space="0" w:color="auto"/>
              <w:right w:val="single" w:sz="4" w:space="0" w:color="auto"/>
            </w:tcBorders>
            <w:vAlign w:val="center"/>
          </w:tcPr>
          <w:p w:rsidR="002E462F" w:rsidRPr="002E462F" w:rsidRDefault="002E462F" w:rsidP="002E462F">
            <w:pPr>
              <w:jc w:val="center"/>
              <w:rPr>
                <w:rFonts w:ascii="宋体" w:eastAsia="宋体" w:hAnsi="宋体" w:cs="宋体" w:hint="eastAsia"/>
                <w:szCs w:val="21"/>
              </w:rPr>
            </w:pPr>
            <w:r w:rsidRPr="002E462F">
              <w:rPr>
                <w:rFonts w:ascii="宋体" w:eastAsia="宋体" w:hAnsi="宋体" w:cs="宋体" w:hint="eastAsia"/>
                <w:szCs w:val="21"/>
              </w:rPr>
              <w:t>1</w:t>
            </w:r>
          </w:p>
        </w:tc>
        <w:tc>
          <w:tcPr>
            <w:tcW w:w="1167" w:type="dxa"/>
            <w:tcBorders>
              <w:top w:val="single" w:sz="4" w:space="0" w:color="auto"/>
              <w:left w:val="nil"/>
              <w:bottom w:val="single" w:sz="4" w:space="0" w:color="auto"/>
              <w:right w:val="single" w:sz="12" w:space="0" w:color="auto"/>
            </w:tcBorders>
            <w:vAlign w:val="center"/>
          </w:tcPr>
          <w:p w:rsidR="002E462F" w:rsidRPr="002E462F" w:rsidRDefault="002E462F" w:rsidP="002E462F">
            <w:pPr>
              <w:spacing w:line="360" w:lineRule="auto"/>
              <w:jc w:val="center"/>
              <w:rPr>
                <w:rFonts w:ascii="宋体" w:eastAsia="宋体" w:hAnsi="宋体" w:cs="宋体" w:hint="eastAsia"/>
                <w:szCs w:val="21"/>
              </w:rPr>
            </w:pPr>
          </w:p>
        </w:tc>
      </w:tr>
      <w:tr w:rsidR="002E462F" w:rsidRPr="002E462F" w:rsidTr="00353211">
        <w:trPr>
          <w:trHeight w:val="546"/>
          <w:jc w:val="center"/>
        </w:trPr>
        <w:tc>
          <w:tcPr>
            <w:tcW w:w="807" w:type="dxa"/>
            <w:tcBorders>
              <w:top w:val="single" w:sz="4" w:space="0" w:color="auto"/>
              <w:left w:val="single" w:sz="12" w:space="0" w:color="auto"/>
              <w:bottom w:val="single" w:sz="4" w:space="0" w:color="auto"/>
              <w:right w:val="single" w:sz="4" w:space="0" w:color="auto"/>
            </w:tcBorders>
            <w:vAlign w:val="center"/>
          </w:tcPr>
          <w:p w:rsidR="002E462F" w:rsidRPr="002E462F" w:rsidRDefault="002E462F" w:rsidP="002E462F">
            <w:pPr>
              <w:jc w:val="center"/>
              <w:rPr>
                <w:rFonts w:ascii="宋体" w:eastAsia="宋体" w:hAnsi="宋体" w:cs="宋体" w:hint="eastAsia"/>
                <w:szCs w:val="21"/>
              </w:rPr>
            </w:pPr>
            <w:r w:rsidRPr="002E462F">
              <w:rPr>
                <w:rFonts w:ascii="宋体" w:eastAsia="宋体" w:hAnsi="宋体" w:cs="宋体" w:hint="eastAsia"/>
                <w:szCs w:val="21"/>
              </w:rPr>
              <w:t>5</w:t>
            </w:r>
          </w:p>
        </w:tc>
        <w:tc>
          <w:tcPr>
            <w:tcW w:w="2358" w:type="dxa"/>
            <w:tcBorders>
              <w:top w:val="single" w:sz="4" w:space="0" w:color="auto"/>
              <w:left w:val="nil"/>
              <w:bottom w:val="single" w:sz="4" w:space="0" w:color="auto"/>
              <w:right w:val="single" w:sz="4" w:space="0" w:color="auto"/>
            </w:tcBorders>
            <w:vAlign w:val="center"/>
          </w:tcPr>
          <w:p w:rsidR="002E462F" w:rsidRPr="002E462F" w:rsidRDefault="002E462F" w:rsidP="002E462F">
            <w:pPr>
              <w:jc w:val="center"/>
              <w:rPr>
                <w:rFonts w:ascii="宋体" w:eastAsia="宋体" w:hAnsi="宋体" w:cs="宋体" w:hint="eastAsia"/>
                <w:szCs w:val="21"/>
              </w:rPr>
            </w:pPr>
            <w:r w:rsidRPr="002E462F">
              <w:rPr>
                <w:rFonts w:ascii="宋体" w:eastAsia="宋体" w:hAnsi="宋体" w:cs="宋体" w:hint="eastAsia"/>
                <w:szCs w:val="21"/>
              </w:rPr>
              <w:t>钢筋保护层厚度测试仪</w:t>
            </w:r>
          </w:p>
        </w:tc>
        <w:tc>
          <w:tcPr>
            <w:tcW w:w="2760" w:type="dxa"/>
            <w:tcBorders>
              <w:top w:val="single" w:sz="4" w:space="0" w:color="auto"/>
              <w:left w:val="nil"/>
              <w:bottom w:val="single" w:sz="4" w:space="0" w:color="auto"/>
              <w:right w:val="single" w:sz="4" w:space="0" w:color="auto"/>
            </w:tcBorders>
            <w:vAlign w:val="center"/>
          </w:tcPr>
          <w:p w:rsidR="002E462F" w:rsidRPr="002E462F" w:rsidRDefault="002E462F" w:rsidP="002E462F">
            <w:pPr>
              <w:jc w:val="center"/>
              <w:rPr>
                <w:rFonts w:ascii="Arial" w:eastAsia="宋体" w:hAnsi="Arial" w:cs="Arial" w:hint="eastAsia"/>
                <w:szCs w:val="21"/>
                <w:shd w:val="clear" w:color="auto" w:fill="FFFFFF"/>
              </w:rPr>
            </w:pPr>
            <w:r w:rsidRPr="002E462F">
              <w:rPr>
                <w:rFonts w:ascii="Arial" w:eastAsia="宋体" w:hAnsi="Arial" w:cs="Arial" w:hint="eastAsia"/>
                <w:szCs w:val="21"/>
                <w:shd w:val="clear" w:color="auto" w:fill="FFFFFF"/>
              </w:rPr>
              <w:t>满足检测要求</w:t>
            </w:r>
          </w:p>
        </w:tc>
        <w:tc>
          <w:tcPr>
            <w:tcW w:w="1167" w:type="dxa"/>
            <w:tcBorders>
              <w:top w:val="single" w:sz="4" w:space="0" w:color="auto"/>
              <w:left w:val="nil"/>
              <w:bottom w:val="single" w:sz="4" w:space="0" w:color="auto"/>
              <w:right w:val="single" w:sz="4" w:space="0" w:color="auto"/>
            </w:tcBorders>
            <w:vAlign w:val="center"/>
          </w:tcPr>
          <w:p w:rsidR="002E462F" w:rsidRPr="002E462F" w:rsidRDefault="002E462F" w:rsidP="002E462F">
            <w:pPr>
              <w:jc w:val="center"/>
              <w:rPr>
                <w:rFonts w:ascii="宋体" w:eastAsia="宋体" w:hAnsi="宋体" w:cs="宋体"/>
                <w:szCs w:val="21"/>
              </w:rPr>
            </w:pPr>
            <w:r w:rsidRPr="002E462F">
              <w:rPr>
                <w:rFonts w:ascii="宋体" w:eastAsia="宋体" w:hAnsi="宋体" w:cs="宋体" w:hint="eastAsia"/>
                <w:szCs w:val="21"/>
              </w:rPr>
              <w:t>台</w:t>
            </w:r>
          </w:p>
        </w:tc>
        <w:tc>
          <w:tcPr>
            <w:tcW w:w="1167" w:type="dxa"/>
            <w:tcBorders>
              <w:top w:val="single" w:sz="4" w:space="0" w:color="auto"/>
              <w:left w:val="nil"/>
              <w:bottom w:val="single" w:sz="4" w:space="0" w:color="auto"/>
              <w:right w:val="single" w:sz="4" w:space="0" w:color="auto"/>
            </w:tcBorders>
            <w:vAlign w:val="center"/>
          </w:tcPr>
          <w:p w:rsidR="002E462F" w:rsidRPr="002E462F" w:rsidRDefault="002E462F" w:rsidP="002E462F">
            <w:pPr>
              <w:jc w:val="center"/>
              <w:rPr>
                <w:rFonts w:ascii="宋体" w:eastAsia="宋体" w:hAnsi="宋体" w:cs="宋体" w:hint="eastAsia"/>
                <w:szCs w:val="21"/>
              </w:rPr>
            </w:pPr>
            <w:r w:rsidRPr="002E462F">
              <w:rPr>
                <w:rFonts w:ascii="宋体" w:eastAsia="宋体" w:hAnsi="宋体" w:cs="宋体" w:hint="eastAsia"/>
                <w:szCs w:val="21"/>
              </w:rPr>
              <w:t>1</w:t>
            </w:r>
          </w:p>
        </w:tc>
        <w:tc>
          <w:tcPr>
            <w:tcW w:w="1167" w:type="dxa"/>
            <w:tcBorders>
              <w:top w:val="single" w:sz="4" w:space="0" w:color="auto"/>
              <w:left w:val="nil"/>
              <w:bottom w:val="single" w:sz="4" w:space="0" w:color="auto"/>
              <w:right w:val="single" w:sz="12" w:space="0" w:color="auto"/>
            </w:tcBorders>
            <w:vAlign w:val="center"/>
          </w:tcPr>
          <w:p w:rsidR="002E462F" w:rsidRPr="002E462F" w:rsidRDefault="002E462F" w:rsidP="002E462F">
            <w:pPr>
              <w:spacing w:line="360" w:lineRule="auto"/>
              <w:jc w:val="center"/>
              <w:rPr>
                <w:rFonts w:ascii="宋体" w:eastAsia="宋体" w:hAnsi="宋体" w:cs="宋体" w:hint="eastAsia"/>
                <w:szCs w:val="21"/>
              </w:rPr>
            </w:pPr>
          </w:p>
        </w:tc>
      </w:tr>
      <w:tr w:rsidR="002E462F" w:rsidRPr="002E462F" w:rsidTr="00353211">
        <w:trPr>
          <w:trHeight w:val="546"/>
          <w:jc w:val="center"/>
        </w:trPr>
        <w:tc>
          <w:tcPr>
            <w:tcW w:w="807" w:type="dxa"/>
            <w:tcBorders>
              <w:top w:val="single" w:sz="4" w:space="0" w:color="auto"/>
              <w:left w:val="single" w:sz="12" w:space="0" w:color="auto"/>
              <w:bottom w:val="single" w:sz="12" w:space="0" w:color="auto"/>
              <w:right w:val="single" w:sz="4" w:space="0" w:color="auto"/>
            </w:tcBorders>
            <w:vAlign w:val="center"/>
          </w:tcPr>
          <w:p w:rsidR="002E462F" w:rsidRPr="002E462F" w:rsidRDefault="002E462F" w:rsidP="002E462F">
            <w:pPr>
              <w:jc w:val="center"/>
              <w:rPr>
                <w:rFonts w:ascii="宋体" w:eastAsia="宋体" w:hAnsi="宋体" w:cs="宋体" w:hint="eastAsia"/>
                <w:szCs w:val="21"/>
              </w:rPr>
            </w:pPr>
            <w:r w:rsidRPr="002E462F">
              <w:rPr>
                <w:rFonts w:ascii="宋体" w:eastAsia="宋体" w:hAnsi="宋体" w:cs="宋体" w:hint="eastAsia"/>
                <w:szCs w:val="21"/>
              </w:rPr>
              <w:t>6</w:t>
            </w:r>
          </w:p>
        </w:tc>
        <w:tc>
          <w:tcPr>
            <w:tcW w:w="2358" w:type="dxa"/>
            <w:tcBorders>
              <w:top w:val="single" w:sz="4" w:space="0" w:color="auto"/>
              <w:left w:val="nil"/>
              <w:bottom w:val="single" w:sz="12" w:space="0" w:color="auto"/>
              <w:right w:val="single" w:sz="4" w:space="0" w:color="auto"/>
            </w:tcBorders>
            <w:vAlign w:val="center"/>
          </w:tcPr>
          <w:p w:rsidR="002E462F" w:rsidRPr="002E462F" w:rsidRDefault="002E462F" w:rsidP="002E462F">
            <w:pPr>
              <w:jc w:val="center"/>
              <w:rPr>
                <w:rFonts w:ascii="宋体" w:eastAsia="宋体" w:hAnsi="宋体" w:cs="宋体" w:hint="eastAsia"/>
                <w:szCs w:val="21"/>
              </w:rPr>
            </w:pPr>
            <w:r w:rsidRPr="002E462F">
              <w:rPr>
                <w:rFonts w:ascii="宋体" w:eastAsia="宋体" w:hAnsi="宋体" w:cs="宋体" w:hint="eastAsia"/>
                <w:szCs w:val="21"/>
              </w:rPr>
              <w:t>孔道灌浆密实度质量检测仪</w:t>
            </w:r>
          </w:p>
        </w:tc>
        <w:tc>
          <w:tcPr>
            <w:tcW w:w="2760" w:type="dxa"/>
            <w:tcBorders>
              <w:top w:val="single" w:sz="4" w:space="0" w:color="auto"/>
              <w:left w:val="nil"/>
              <w:bottom w:val="single" w:sz="12" w:space="0" w:color="auto"/>
              <w:right w:val="single" w:sz="4" w:space="0" w:color="auto"/>
            </w:tcBorders>
            <w:vAlign w:val="center"/>
          </w:tcPr>
          <w:p w:rsidR="002E462F" w:rsidRPr="002E462F" w:rsidRDefault="002E462F" w:rsidP="002E462F">
            <w:pPr>
              <w:jc w:val="center"/>
              <w:rPr>
                <w:rFonts w:ascii="Arial" w:eastAsia="宋体" w:hAnsi="Arial" w:cs="Arial" w:hint="eastAsia"/>
                <w:szCs w:val="21"/>
                <w:shd w:val="clear" w:color="auto" w:fill="FFFFFF"/>
              </w:rPr>
            </w:pPr>
            <w:r w:rsidRPr="002E462F">
              <w:rPr>
                <w:rFonts w:ascii="Arial" w:eastAsia="宋体" w:hAnsi="Arial" w:cs="Arial" w:hint="eastAsia"/>
                <w:szCs w:val="21"/>
                <w:shd w:val="clear" w:color="auto" w:fill="FFFFFF"/>
              </w:rPr>
              <w:t>满足检测要求</w:t>
            </w:r>
          </w:p>
        </w:tc>
        <w:tc>
          <w:tcPr>
            <w:tcW w:w="1167" w:type="dxa"/>
            <w:tcBorders>
              <w:top w:val="single" w:sz="4" w:space="0" w:color="auto"/>
              <w:left w:val="nil"/>
              <w:bottom w:val="single" w:sz="12" w:space="0" w:color="auto"/>
              <w:right w:val="single" w:sz="4" w:space="0" w:color="auto"/>
            </w:tcBorders>
            <w:vAlign w:val="center"/>
          </w:tcPr>
          <w:p w:rsidR="002E462F" w:rsidRPr="002E462F" w:rsidRDefault="002E462F" w:rsidP="002E462F">
            <w:pPr>
              <w:jc w:val="center"/>
              <w:rPr>
                <w:rFonts w:ascii="宋体" w:eastAsia="宋体" w:hAnsi="宋体" w:cs="宋体"/>
                <w:szCs w:val="21"/>
              </w:rPr>
            </w:pPr>
            <w:r w:rsidRPr="002E462F">
              <w:rPr>
                <w:rFonts w:ascii="宋体" w:eastAsia="宋体" w:hAnsi="宋体" w:cs="宋体" w:hint="eastAsia"/>
                <w:szCs w:val="21"/>
              </w:rPr>
              <w:t>台</w:t>
            </w:r>
          </w:p>
        </w:tc>
        <w:tc>
          <w:tcPr>
            <w:tcW w:w="1167" w:type="dxa"/>
            <w:tcBorders>
              <w:top w:val="single" w:sz="4" w:space="0" w:color="auto"/>
              <w:left w:val="nil"/>
              <w:bottom w:val="single" w:sz="12" w:space="0" w:color="auto"/>
              <w:right w:val="single" w:sz="4" w:space="0" w:color="auto"/>
            </w:tcBorders>
            <w:vAlign w:val="center"/>
          </w:tcPr>
          <w:p w:rsidR="002E462F" w:rsidRPr="002E462F" w:rsidRDefault="002E462F" w:rsidP="002E462F">
            <w:pPr>
              <w:jc w:val="center"/>
              <w:rPr>
                <w:rFonts w:ascii="宋体" w:eastAsia="宋体" w:hAnsi="宋体" w:cs="宋体" w:hint="eastAsia"/>
                <w:szCs w:val="21"/>
              </w:rPr>
            </w:pPr>
            <w:r w:rsidRPr="002E462F">
              <w:rPr>
                <w:rFonts w:ascii="宋体" w:eastAsia="宋体" w:hAnsi="宋体" w:cs="宋体" w:hint="eastAsia"/>
                <w:szCs w:val="21"/>
              </w:rPr>
              <w:t>1</w:t>
            </w:r>
          </w:p>
        </w:tc>
        <w:tc>
          <w:tcPr>
            <w:tcW w:w="1167" w:type="dxa"/>
            <w:tcBorders>
              <w:top w:val="single" w:sz="4" w:space="0" w:color="auto"/>
              <w:left w:val="nil"/>
              <w:bottom w:val="single" w:sz="12" w:space="0" w:color="auto"/>
              <w:right w:val="single" w:sz="12" w:space="0" w:color="auto"/>
            </w:tcBorders>
            <w:vAlign w:val="center"/>
          </w:tcPr>
          <w:p w:rsidR="002E462F" w:rsidRPr="002E462F" w:rsidRDefault="002E462F" w:rsidP="002E462F">
            <w:pPr>
              <w:spacing w:line="360" w:lineRule="auto"/>
              <w:jc w:val="center"/>
              <w:rPr>
                <w:rFonts w:ascii="宋体" w:eastAsia="宋体" w:hAnsi="宋体" w:cs="宋体" w:hint="eastAsia"/>
                <w:szCs w:val="21"/>
              </w:rPr>
            </w:pPr>
          </w:p>
        </w:tc>
      </w:tr>
      <w:tr w:rsidR="002E462F" w:rsidRPr="002E462F" w:rsidTr="00353211">
        <w:trPr>
          <w:trHeight w:val="546"/>
          <w:jc w:val="center"/>
        </w:trPr>
        <w:tc>
          <w:tcPr>
            <w:tcW w:w="807" w:type="dxa"/>
            <w:tcBorders>
              <w:top w:val="single" w:sz="4" w:space="0" w:color="auto"/>
              <w:left w:val="single" w:sz="12" w:space="0" w:color="auto"/>
              <w:bottom w:val="single" w:sz="12" w:space="0" w:color="auto"/>
              <w:right w:val="single" w:sz="4" w:space="0" w:color="auto"/>
            </w:tcBorders>
            <w:vAlign w:val="center"/>
          </w:tcPr>
          <w:p w:rsidR="002E462F" w:rsidRPr="002E462F" w:rsidRDefault="002E462F" w:rsidP="002E462F">
            <w:pPr>
              <w:jc w:val="center"/>
              <w:rPr>
                <w:rFonts w:ascii="宋体" w:eastAsia="宋体" w:hAnsi="宋体" w:cs="宋体" w:hint="eastAsia"/>
                <w:szCs w:val="21"/>
              </w:rPr>
            </w:pPr>
            <w:r w:rsidRPr="002E462F">
              <w:rPr>
                <w:rFonts w:ascii="宋体" w:eastAsia="宋体" w:hAnsi="宋体" w:cs="宋体" w:hint="eastAsia"/>
                <w:szCs w:val="21"/>
              </w:rPr>
              <w:t>7</w:t>
            </w:r>
          </w:p>
        </w:tc>
        <w:tc>
          <w:tcPr>
            <w:tcW w:w="2358" w:type="dxa"/>
            <w:tcBorders>
              <w:top w:val="single" w:sz="4" w:space="0" w:color="auto"/>
              <w:left w:val="nil"/>
              <w:bottom w:val="single" w:sz="12" w:space="0" w:color="auto"/>
              <w:right w:val="single" w:sz="4" w:space="0" w:color="auto"/>
            </w:tcBorders>
            <w:vAlign w:val="center"/>
          </w:tcPr>
          <w:p w:rsidR="002E462F" w:rsidRPr="002E462F" w:rsidRDefault="002E462F" w:rsidP="002E462F">
            <w:pPr>
              <w:jc w:val="center"/>
              <w:rPr>
                <w:rFonts w:ascii="宋体" w:eastAsia="宋体" w:hAnsi="宋体" w:cs="宋体" w:hint="eastAsia"/>
                <w:szCs w:val="21"/>
              </w:rPr>
            </w:pPr>
            <w:r w:rsidRPr="002E462F">
              <w:rPr>
                <w:rFonts w:ascii="宋体" w:eastAsia="宋体" w:hAnsi="宋体" w:cs="宋体" w:hint="eastAsia"/>
                <w:szCs w:val="21"/>
              </w:rPr>
              <w:t>张拉应力检测仪</w:t>
            </w:r>
          </w:p>
        </w:tc>
        <w:tc>
          <w:tcPr>
            <w:tcW w:w="2760" w:type="dxa"/>
            <w:tcBorders>
              <w:top w:val="single" w:sz="4" w:space="0" w:color="auto"/>
              <w:left w:val="nil"/>
              <w:bottom w:val="single" w:sz="12" w:space="0" w:color="auto"/>
              <w:right w:val="single" w:sz="4" w:space="0" w:color="auto"/>
            </w:tcBorders>
            <w:vAlign w:val="center"/>
          </w:tcPr>
          <w:p w:rsidR="002E462F" w:rsidRPr="002E462F" w:rsidRDefault="002E462F" w:rsidP="002E462F">
            <w:pPr>
              <w:jc w:val="center"/>
              <w:rPr>
                <w:rFonts w:ascii="Arial" w:eastAsia="宋体" w:hAnsi="Arial" w:cs="Arial" w:hint="eastAsia"/>
                <w:szCs w:val="21"/>
                <w:shd w:val="clear" w:color="auto" w:fill="FFFFFF"/>
              </w:rPr>
            </w:pPr>
            <w:r w:rsidRPr="002E462F">
              <w:rPr>
                <w:rFonts w:ascii="Arial" w:eastAsia="宋体" w:hAnsi="Arial" w:cs="Arial" w:hint="eastAsia"/>
                <w:szCs w:val="21"/>
                <w:shd w:val="clear" w:color="auto" w:fill="FFFFFF"/>
              </w:rPr>
              <w:t>满足检测要求</w:t>
            </w:r>
          </w:p>
        </w:tc>
        <w:tc>
          <w:tcPr>
            <w:tcW w:w="1167" w:type="dxa"/>
            <w:tcBorders>
              <w:top w:val="single" w:sz="4" w:space="0" w:color="auto"/>
              <w:left w:val="nil"/>
              <w:bottom w:val="single" w:sz="12" w:space="0" w:color="auto"/>
              <w:right w:val="single" w:sz="4" w:space="0" w:color="auto"/>
            </w:tcBorders>
            <w:vAlign w:val="center"/>
          </w:tcPr>
          <w:p w:rsidR="002E462F" w:rsidRPr="002E462F" w:rsidRDefault="002E462F" w:rsidP="002E462F">
            <w:pPr>
              <w:jc w:val="center"/>
              <w:rPr>
                <w:rFonts w:ascii="宋体" w:eastAsia="宋体" w:hAnsi="宋体" w:cs="宋体"/>
                <w:szCs w:val="21"/>
              </w:rPr>
            </w:pPr>
            <w:r w:rsidRPr="002E462F">
              <w:rPr>
                <w:rFonts w:ascii="宋体" w:eastAsia="宋体" w:hAnsi="宋体" w:cs="宋体" w:hint="eastAsia"/>
                <w:szCs w:val="21"/>
              </w:rPr>
              <w:t>台</w:t>
            </w:r>
          </w:p>
        </w:tc>
        <w:tc>
          <w:tcPr>
            <w:tcW w:w="1167" w:type="dxa"/>
            <w:tcBorders>
              <w:top w:val="single" w:sz="4" w:space="0" w:color="auto"/>
              <w:left w:val="nil"/>
              <w:bottom w:val="single" w:sz="12" w:space="0" w:color="auto"/>
              <w:right w:val="single" w:sz="4" w:space="0" w:color="auto"/>
            </w:tcBorders>
            <w:vAlign w:val="center"/>
          </w:tcPr>
          <w:p w:rsidR="002E462F" w:rsidRPr="002E462F" w:rsidRDefault="002E462F" w:rsidP="002E462F">
            <w:pPr>
              <w:jc w:val="center"/>
              <w:rPr>
                <w:rFonts w:ascii="宋体" w:eastAsia="宋体" w:hAnsi="宋体" w:cs="宋体" w:hint="eastAsia"/>
                <w:szCs w:val="21"/>
              </w:rPr>
            </w:pPr>
            <w:r w:rsidRPr="002E462F">
              <w:rPr>
                <w:rFonts w:ascii="宋体" w:eastAsia="宋体" w:hAnsi="宋体" w:cs="宋体" w:hint="eastAsia"/>
                <w:szCs w:val="21"/>
              </w:rPr>
              <w:t>1</w:t>
            </w:r>
          </w:p>
        </w:tc>
        <w:tc>
          <w:tcPr>
            <w:tcW w:w="1167" w:type="dxa"/>
            <w:tcBorders>
              <w:top w:val="single" w:sz="4" w:space="0" w:color="auto"/>
              <w:left w:val="nil"/>
              <w:bottom w:val="single" w:sz="12" w:space="0" w:color="auto"/>
              <w:right w:val="single" w:sz="12" w:space="0" w:color="auto"/>
            </w:tcBorders>
            <w:vAlign w:val="center"/>
          </w:tcPr>
          <w:p w:rsidR="002E462F" w:rsidRPr="002E462F" w:rsidRDefault="002E462F" w:rsidP="002E462F">
            <w:pPr>
              <w:spacing w:line="360" w:lineRule="auto"/>
              <w:jc w:val="center"/>
              <w:rPr>
                <w:rFonts w:ascii="宋体" w:eastAsia="宋体" w:hAnsi="宋体" w:cs="宋体" w:hint="eastAsia"/>
                <w:szCs w:val="21"/>
              </w:rPr>
            </w:pPr>
          </w:p>
        </w:tc>
      </w:tr>
    </w:tbl>
    <w:p w:rsidR="002E462F" w:rsidRPr="002E462F" w:rsidRDefault="002E462F" w:rsidP="002E462F">
      <w:pPr>
        <w:spacing w:line="400" w:lineRule="exact"/>
        <w:rPr>
          <w:rFonts w:ascii="宋体" w:eastAsia="宋体" w:hAnsi="宋体" w:cs="宋体" w:hint="eastAsia"/>
          <w:kern w:val="0"/>
          <w:szCs w:val="21"/>
        </w:rPr>
      </w:pPr>
      <w:r w:rsidRPr="002E462F">
        <w:rPr>
          <w:rFonts w:ascii="宋体" w:eastAsia="宋体" w:hAnsi="宋体" w:cs="宋体" w:hint="eastAsia"/>
          <w:kern w:val="0"/>
          <w:szCs w:val="21"/>
        </w:rPr>
        <w:t>注：</w:t>
      </w:r>
      <w:r w:rsidRPr="002E462F">
        <w:rPr>
          <w:rFonts w:ascii="宋体" w:eastAsia="宋体" w:hAnsi="宋体" w:cs="宋体"/>
          <w:kern w:val="0"/>
          <w:szCs w:val="21"/>
        </w:rPr>
        <w:t>投标人应按招标文件格式要求提供承诺函，无需提供试验检测仪器设备的证明材料</w:t>
      </w:r>
      <w:r w:rsidRPr="002E462F">
        <w:rPr>
          <w:rFonts w:ascii="宋体" w:eastAsia="宋体" w:hAnsi="宋体" w:cs="宋体" w:hint="eastAsia"/>
          <w:kern w:val="0"/>
          <w:szCs w:val="21"/>
        </w:rPr>
        <w:t>。</w:t>
      </w:r>
    </w:p>
    <w:p w:rsidR="002E462F" w:rsidRPr="002E462F" w:rsidRDefault="002E462F" w:rsidP="002E462F">
      <w:pPr>
        <w:rPr>
          <w:rFonts w:ascii="宋体" w:eastAsia="宋体" w:hAnsi="宋体" w:cs="宋体" w:hint="eastAsia"/>
          <w:szCs w:val="21"/>
        </w:rPr>
      </w:pPr>
      <w:r w:rsidRPr="002E462F">
        <w:rPr>
          <w:rFonts w:ascii="Times New Roman" w:eastAsia="宋体" w:hAnsi="Times New Roman" w:cs="宋体"/>
          <w:szCs w:val="21"/>
        </w:rPr>
        <w:t xml:space="preserve"> </w:t>
      </w:r>
    </w:p>
    <w:p w:rsidR="00024043" w:rsidRPr="002E462F" w:rsidRDefault="00024043"/>
    <w:sectPr w:rsidR="00024043" w:rsidRPr="002E46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62F"/>
    <w:rsid w:val="00024043"/>
    <w:rsid w:val="002E46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9E0F3-6558-4E6D-ABF2-B3161CA9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274</Words>
  <Characters>1565</Characters>
  <Application>Microsoft Office Word</Application>
  <DocSecurity>0</DocSecurity>
  <Lines>13</Lines>
  <Paragraphs>3</Paragraphs>
  <ScaleCrop>false</ScaleCrop>
  <Company>Microsoft</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1</cp:revision>
  <dcterms:created xsi:type="dcterms:W3CDTF">2020-03-23T07:49:00Z</dcterms:created>
  <dcterms:modified xsi:type="dcterms:W3CDTF">2020-03-23T07:50:00Z</dcterms:modified>
</cp:coreProperties>
</file>