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jc w:val="center"/>
        <w:outlineLvl w:val="2"/>
        <w:rPr>
          <w:rFonts w:hint="eastAsia" w:ascii="宋体" w:cs="宋体"/>
          <w:kern w:val="0"/>
          <w:sz w:val="32"/>
          <w:szCs w:val="32"/>
        </w:rPr>
      </w:pPr>
      <w:bookmarkStart w:id="0" w:name="_Toc30519"/>
      <w:bookmarkStart w:id="1" w:name="_Toc88656486"/>
      <w:r>
        <w:rPr>
          <w:rFonts w:hint="eastAsia" w:ascii="黑体" w:eastAsia="黑体" w:cs="宋体"/>
          <w:kern w:val="0"/>
          <w:sz w:val="32"/>
          <w:szCs w:val="32"/>
        </w:rPr>
        <w:t>附录1  资格审查条件</w:t>
      </w:r>
      <w:r>
        <w:rPr>
          <w:rFonts w:hint="eastAsia" w:ascii="宋体" w:cs="宋体"/>
          <w:kern w:val="0"/>
          <w:sz w:val="32"/>
          <w:szCs w:val="32"/>
        </w:rPr>
        <w:t>（资质最低条件）</w:t>
      </w:r>
      <w:bookmarkEnd w:id="0"/>
      <w:bookmarkEnd w:id="1"/>
    </w:p>
    <w:p>
      <w:pPr>
        <w:autoSpaceDE w:val="0"/>
        <w:autoSpaceDN w:val="0"/>
        <w:adjustRightInd w:val="0"/>
        <w:spacing w:line="440" w:lineRule="exact"/>
        <w:ind w:firstLine="420" w:firstLineChars="200"/>
        <w:jc w:val="left"/>
        <w:rPr>
          <w:rFonts w:hint="eastAsia" w:ascii="宋体" w:cs="宋体"/>
          <w:kern w:val="0"/>
          <w:szCs w:val="21"/>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5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668" w:type="dxa"/>
            <w:noWrap w:val="0"/>
            <w:vAlign w:val="center"/>
          </w:tcPr>
          <w:p>
            <w:pPr>
              <w:autoSpaceDE w:val="0"/>
              <w:autoSpaceDN w:val="0"/>
              <w:adjustRightInd w:val="0"/>
              <w:jc w:val="center"/>
              <w:rPr>
                <w:rFonts w:hint="eastAsia" w:ascii="宋体" w:cs="宋体"/>
                <w:b/>
                <w:spacing w:val="40"/>
                <w:kern w:val="0"/>
                <w:szCs w:val="18"/>
              </w:rPr>
            </w:pPr>
            <w:r>
              <w:rPr>
                <w:rFonts w:hint="eastAsia" w:ascii="宋体" w:cs="宋体"/>
                <w:b/>
                <w:spacing w:val="40"/>
                <w:kern w:val="0"/>
                <w:szCs w:val="18"/>
              </w:rPr>
              <w:t>标 段</w:t>
            </w:r>
          </w:p>
        </w:tc>
        <w:tc>
          <w:tcPr>
            <w:tcW w:w="6537" w:type="dxa"/>
            <w:noWrap w:val="0"/>
            <w:vAlign w:val="center"/>
          </w:tcPr>
          <w:p>
            <w:pPr>
              <w:autoSpaceDE w:val="0"/>
              <w:autoSpaceDN w:val="0"/>
              <w:adjustRightInd w:val="0"/>
              <w:jc w:val="center"/>
              <w:rPr>
                <w:rFonts w:hint="eastAsia" w:ascii="宋体" w:cs="宋体"/>
                <w:b/>
                <w:spacing w:val="40"/>
                <w:kern w:val="0"/>
                <w:szCs w:val="18"/>
              </w:rPr>
            </w:pPr>
            <w:r>
              <w:rPr>
                <w:rFonts w:hint="eastAsia" w:ascii="宋体" w:cs="宋体"/>
                <w:b/>
                <w:spacing w:val="40"/>
                <w:kern w:val="0"/>
                <w:szCs w:val="18"/>
              </w:rPr>
              <w:t>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1668" w:type="dxa"/>
            <w:noWrap w:val="0"/>
            <w:vAlign w:val="center"/>
          </w:tcPr>
          <w:p>
            <w:pPr>
              <w:autoSpaceDE w:val="0"/>
              <w:autoSpaceDN w:val="0"/>
              <w:adjustRightInd w:val="0"/>
              <w:jc w:val="center"/>
              <w:rPr>
                <w:rFonts w:hint="eastAsia" w:ascii="宋体" w:cs="宋体"/>
                <w:kern w:val="0"/>
                <w:szCs w:val="18"/>
              </w:rPr>
            </w:pPr>
            <w:r>
              <w:rPr>
                <w:rFonts w:hint="eastAsia" w:ascii="宋体" w:cs="宋体"/>
                <w:kern w:val="0"/>
                <w:szCs w:val="18"/>
              </w:rPr>
              <w:t>第SGAQ01标段</w:t>
            </w:r>
          </w:p>
        </w:tc>
        <w:tc>
          <w:tcPr>
            <w:tcW w:w="6537" w:type="dxa"/>
            <w:noWrap w:val="0"/>
            <w:vAlign w:val="center"/>
          </w:tcPr>
          <w:p>
            <w:pPr>
              <w:spacing w:line="400" w:lineRule="exact"/>
              <w:ind w:firstLine="420"/>
              <w:rPr>
                <w:rFonts w:hint="eastAsia" w:ascii="宋体" w:cs="宋体"/>
                <w:kern w:val="0"/>
                <w:szCs w:val="18"/>
              </w:rPr>
            </w:pPr>
            <w:r>
              <w:rPr>
                <w:rFonts w:hint="eastAsia"/>
                <w:szCs w:val="18"/>
              </w:rPr>
              <w:t>具有独立法人资格，</w:t>
            </w:r>
            <w:r>
              <w:rPr>
                <w:rFonts w:hint="eastAsia" w:cs="Arial"/>
                <w:bCs/>
                <w:szCs w:val="18"/>
              </w:rPr>
              <w:t>且通过</w:t>
            </w:r>
            <w:bookmarkStart w:id="2" w:name="_Hlk81757745"/>
            <w:r>
              <w:rPr>
                <w:rFonts w:hint="eastAsia" w:cs="Arial"/>
                <w:bCs/>
                <w:szCs w:val="18"/>
              </w:rPr>
              <w:t>全国投资项目在线审批监管平台备案</w:t>
            </w:r>
            <w:bookmarkEnd w:id="2"/>
            <w:r>
              <w:rPr>
                <w:rFonts w:hint="eastAsia" w:cs="Arial"/>
                <w:bCs/>
                <w:szCs w:val="18"/>
              </w:rPr>
              <w:t>的工程咨询</w:t>
            </w:r>
            <w:bookmarkStart w:id="9" w:name="_GoBack"/>
            <w:bookmarkEnd w:id="9"/>
            <w:r>
              <w:rPr>
                <w:rFonts w:hint="eastAsia" w:cs="Arial"/>
                <w:bCs/>
                <w:szCs w:val="18"/>
              </w:rPr>
              <w:t>单位（咨询专业为：水运（含港口河海工程），内容包含评估咨询）</w:t>
            </w:r>
            <w:r>
              <w:rPr>
                <w:rFonts w:hint="eastAsia"/>
                <w:szCs w:val="18"/>
              </w:rPr>
              <w:t>。</w:t>
            </w:r>
          </w:p>
        </w:tc>
      </w:tr>
    </w:tbl>
    <w:p>
      <w:pPr>
        <w:autoSpaceDE w:val="0"/>
        <w:autoSpaceDN w:val="0"/>
        <w:adjustRightInd w:val="0"/>
        <w:spacing w:line="440" w:lineRule="exact"/>
        <w:ind w:firstLine="420" w:firstLineChars="200"/>
        <w:jc w:val="left"/>
        <w:rPr>
          <w:rFonts w:hint="eastAsia" w:ascii="宋体" w:hAnsi="宋体" w:cs="宋体"/>
          <w:kern w:val="0"/>
          <w:szCs w:val="21"/>
        </w:rPr>
      </w:pPr>
      <w:r>
        <w:rPr>
          <w:rFonts w:hint="eastAsia" w:ascii="宋体" w:hAnsi="宋体" w:cs="宋体"/>
          <w:szCs w:val="21"/>
        </w:rPr>
        <w:t>注：本表所要求的资质标准投标人必须在第六章第一卷资格审查表“（一）投标人基本情况表”后附</w:t>
      </w:r>
      <w:r>
        <w:rPr>
          <w:rFonts w:hint="eastAsia" w:ascii="宋体" w:hAnsi="宋体" w:cs="宋体"/>
          <w:kern w:val="0"/>
          <w:szCs w:val="21"/>
        </w:rPr>
        <w:t>法人营业执照副本</w:t>
      </w:r>
      <w:r>
        <w:rPr>
          <w:rFonts w:hint="eastAsia" w:ascii="宋体" w:hAnsi="宋体"/>
          <w:szCs w:val="21"/>
        </w:rPr>
        <w:t>(或事业单位法人证书副本)</w:t>
      </w:r>
      <w:r>
        <w:rPr>
          <w:rFonts w:hint="eastAsia" w:ascii="宋体" w:hAnsi="宋体" w:cs="宋体"/>
          <w:kern w:val="0"/>
          <w:szCs w:val="21"/>
        </w:rPr>
        <w:t>（全本）的清晰扫描件、账户开户许可证或基本存款账户信息的清晰扫描件、</w:t>
      </w:r>
      <w:r>
        <w:rPr>
          <w:rFonts w:hint="eastAsia" w:cs="Arial"/>
          <w:bCs/>
          <w:szCs w:val="21"/>
        </w:rPr>
        <w:t>全国投资项目在线审批监管平台备案的截图、</w:t>
      </w:r>
      <w:r>
        <w:rPr>
          <w:rFonts w:hint="eastAsia" w:ascii="宋体" w:hAnsi="宋体" w:cs="宋体"/>
          <w:kern w:val="0"/>
          <w:szCs w:val="21"/>
        </w:rPr>
        <w:t>相关荣誉证书（如有）的清晰扫描件。</w:t>
      </w:r>
    </w:p>
    <w:p>
      <w:pPr>
        <w:autoSpaceDE w:val="0"/>
        <w:autoSpaceDN w:val="0"/>
        <w:adjustRightInd w:val="0"/>
        <w:spacing w:line="440" w:lineRule="exact"/>
        <w:ind w:firstLine="420" w:firstLineChars="200"/>
        <w:jc w:val="left"/>
        <w:rPr>
          <w:rFonts w:hint="eastAsia" w:ascii="宋体" w:cs="宋体"/>
          <w:kern w:val="0"/>
          <w:szCs w:val="21"/>
        </w:rPr>
      </w:pPr>
    </w:p>
    <w:p>
      <w:pPr>
        <w:autoSpaceDE w:val="0"/>
        <w:autoSpaceDN w:val="0"/>
        <w:adjustRightInd w:val="0"/>
        <w:spacing w:line="440" w:lineRule="exact"/>
        <w:ind w:firstLine="420" w:firstLineChars="200"/>
        <w:jc w:val="left"/>
        <w:rPr>
          <w:rFonts w:hint="eastAsia" w:ascii="宋体" w:cs="宋体"/>
          <w:kern w:val="0"/>
          <w:szCs w:val="21"/>
        </w:rPr>
      </w:pPr>
      <w:r>
        <w:rPr>
          <w:rFonts w:ascii="宋体" w:cs="宋体"/>
          <w:kern w:val="0"/>
          <w:szCs w:val="21"/>
        </w:rPr>
        <w:br w:type="page"/>
      </w:r>
    </w:p>
    <w:p>
      <w:pPr>
        <w:autoSpaceDE w:val="0"/>
        <w:autoSpaceDN w:val="0"/>
        <w:adjustRightInd w:val="0"/>
        <w:spacing w:line="440" w:lineRule="exact"/>
        <w:jc w:val="center"/>
        <w:outlineLvl w:val="2"/>
        <w:rPr>
          <w:rFonts w:hint="eastAsia" w:ascii="宋体" w:cs="宋体"/>
          <w:kern w:val="0"/>
          <w:sz w:val="32"/>
          <w:szCs w:val="32"/>
        </w:rPr>
      </w:pPr>
      <w:bookmarkStart w:id="3" w:name="_Toc88656487"/>
      <w:bookmarkStart w:id="4" w:name="_Toc20974"/>
      <w:r>
        <w:rPr>
          <w:rFonts w:hint="eastAsia" w:ascii="黑体" w:eastAsia="黑体" w:cs="宋体"/>
          <w:kern w:val="0"/>
          <w:sz w:val="32"/>
          <w:szCs w:val="32"/>
        </w:rPr>
        <w:t>附录2  资格审查条件</w:t>
      </w:r>
      <w:r>
        <w:rPr>
          <w:rFonts w:hint="eastAsia" w:ascii="宋体" w:cs="宋体"/>
          <w:kern w:val="0"/>
          <w:sz w:val="32"/>
          <w:szCs w:val="32"/>
        </w:rPr>
        <w:t>（业绩最低条件）</w:t>
      </w:r>
      <w:bookmarkEnd w:id="3"/>
      <w:bookmarkEnd w:id="4"/>
    </w:p>
    <w:p>
      <w:pPr>
        <w:autoSpaceDE w:val="0"/>
        <w:autoSpaceDN w:val="0"/>
        <w:adjustRightInd w:val="0"/>
        <w:spacing w:line="440" w:lineRule="exact"/>
        <w:ind w:firstLine="420" w:firstLineChars="200"/>
        <w:jc w:val="left"/>
        <w:rPr>
          <w:rFonts w:hint="eastAsia" w:ascii="宋体" w:cs="宋体"/>
          <w:kern w:val="0"/>
          <w:szCs w:val="21"/>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7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01" w:type="dxa"/>
            <w:noWrap w:val="0"/>
            <w:vAlign w:val="center"/>
          </w:tcPr>
          <w:p>
            <w:pPr>
              <w:autoSpaceDE w:val="0"/>
              <w:autoSpaceDN w:val="0"/>
              <w:adjustRightInd w:val="0"/>
              <w:jc w:val="center"/>
              <w:rPr>
                <w:rFonts w:hint="eastAsia" w:ascii="宋体" w:cs="宋体"/>
                <w:b/>
                <w:spacing w:val="40"/>
                <w:kern w:val="0"/>
                <w:szCs w:val="21"/>
              </w:rPr>
            </w:pPr>
            <w:r>
              <w:rPr>
                <w:rFonts w:hint="eastAsia" w:ascii="宋体" w:cs="宋体"/>
                <w:b/>
                <w:spacing w:val="40"/>
                <w:kern w:val="0"/>
                <w:szCs w:val="21"/>
              </w:rPr>
              <w:t>标 段</w:t>
            </w:r>
          </w:p>
        </w:tc>
        <w:tc>
          <w:tcPr>
            <w:tcW w:w="7385" w:type="dxa"/>
            <w:noWrap w:val="0"/>
            <w:vAlign w:val="center"/>
          </w:tcPr>
          <w:p>
            <w:pPr>
              <w:autoSpaceDE w:val="0"/>
              <w:autoSpaceDN w:val="0"/>
              <w:adjustRightInd w:val="0"/>
              <w:jc w:val="center"/>
              <w:rPr>
                <w:rFonts w:hint="eastAsia" w:ascii="宋体" w:cs="宋体"/>
                <w:b/>
                <w:spacing w:val="40"/>
                <w:kern w:val="0"/>
                <w:szCs w:val="21"/>
              </w:rPr>
            </w:pPr>
            <w:r>
              <w:rPr>
                <w:rFonts w:hint="eastAsia" w:ascii="宋体" w:cs="宋体"/>
                <w:b/>
                <w:spacing w:val="40"/>
                <w:kern w:val="0"/>
                <w:szCs w:val="21"/>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7" w:hRule="atLeast"/>
        </w:trPr>
        <w:tc>
          <w:tcPr>
            <w:tcW w:w="1901" w:type="dxa"/>
            <w:noWrap w:val="0"/>
            <w:vAlign w:val="center"/>
          </w:tcPr>
          <w:p>
            <w:pPr>
              <w:autoSpaceDE w:val="0"/>
              <w:autoSpaceDN w:val="0"/>
              <w:adjustRightInd w:val="0"/>
              <w:jc w:val="center"/>
              <w:rPr>
                <w:rFonts w:hint="eastAsia" w:ascii="宋体" w:cs="宋体"/>
                <w:kern w:val="0"/>
                <w:szCs w:val="21"/>
              </w:rPr>
            </w:pPr>
            <w:r>
              <w:rPr>
                <w:rFonts w:hint="eastAsia" w:ascii="宋体" w:cs="宋体"/>
                <w:kern w:val="0"/>
                <w:szCs w:val="21"/>
              </w:rPr>
              <w:t>第SGAQ01标段</w:t>
            </w:r>
          </w:p>
        </w:tc>
        <w:tc>
          <w:tcPr>
            <w:tcW w:w="7385" w:type="dxa"/>
            <w:noWrap w:val="0"/>
            <w:vAlign w:val="center"/>
          </w:tcPr>
          <w:p>
            <w:pPr>
              <w:autoSpaceDE w:val="0"/>
              <w:autoSpaceDN w:val="0"/>
              <w:adjustRightInd w:val="0"/>
              <w:spacing w:line="400" w:lineRule="exact"/>
              <w:ind w:firstLine="422" w:firstLineChars="200"/>
              <w:jc w:val="center"/>
              <w:rPr>
                <w:rFonts w:ascii="宋体" w:cs="宋体"/>
                <w:b/>
                <w:kern w:val="0"/>
                <w:szCs w:val="21"/>
              </w:rPr>
            </w:pPr>
            <w:r>
              <w:rPr>
                <w:rFonts w:hint="eastAsia" w:ascii="宋体" w:cs="宋体"/>
                <w:b/>
                <w:kern w:val="0"/>
                <w:szCs w:val="21"/>
              </w:rPr>
              <w:t>/</w:t>
            </w:r>
          </w:p>
        </w:tc>
      </w:tr>
    </w:tbl>
    <w:p>
      <w:pPr>
        <w:autoSpaceDE w:val="0"/>
        <w:autoSpaceDN w:val="0"/>
        <w:adjustRightInd w:val="0"/>
        <w:spacing w:line="440" w:lineRule="exact"/>
        <w:ind w:firstLine="420" w:firstLineChars="200"/>
        <w:jc w:val="left"/>
        <w:rPr>
          <w:rFonts w:hint="eastAsia" w:ascii="宋体" w:cs="宋体"/>
          <w:kern w:val="0"/>
          <w:szCs w:val="21"/>
        </w:rPr>
      </w:pPr>
    </w:p>
    <w:p>
      <w:pPr>
        <w:autoSpaceDE w:val="0"/>
        <w:autoSpaceDN w:val="0"/>
        <w:adjustRightInd w:val="0"/>
        <w:spacing w:line="440" w:lineRule="exact"/>
        <w:ind w:firstLine="420" w:firstLineChars="200"/>
        <w:jc w:val="left"/>
        <w:rPr>
          <w:rFonts w:hint="eastAsia" w:ascii="宋体" w:cs="宋体"/>
          <w:kern w:val="0"/>
          <w:szCs w:val="21"/>
        </w:rPr>
      </w:pPr>
      <w:r>
        <w:rPr>
          <w:rFonts w:ascii="宋体" w:cs="宋体"/>
          <w:kern w:val="0"/>
          <w:szCs w:val="21"/>
        </w:rPr>
        <w:br w:type="page"/>
      </w:r>
    </w:p>
    <w:p>
      <w:pPr>
        <w:autoSpaceDE w:val="0"/>
        <w:autoSpaceDN w:val="0"/>
        <w:adjustRightInd w:val="0"/>
        <w:spacing w:line="440" w:lineRule="exact"/>
        <w:jc w:val="center"/>
        <w:outlineLvl w:val="2"/>
        <w:rPr>
          <w:rFonts w:hint="eastAsia" w:ascii="黑体" w:eastAsia="黑体" w:cs="宋体"/>
          <w:kern w:val="0"/>
          <w:sz w:val="32"/>
          <w:szCs w:val="32"/>
        </w:rPr>
      </w:pPr>
      <w:bookmarkStart w:id="5" w:name="_Toc88656488"/>
      <w:bookmarkStart w:id="6" w:name="_Toc963"/>
      <w:r>
        <w:rPr>
          <w:rFonts w:hint="eastAsia" w:ascii="黑体" w:eastAsia="黑体" w:cs="宋体"/>
          <w:kern w:val="0"/>
          <w:sz w:val="32"/>
          <w:szCs w:val="32"/>
        </w:rPr>
        <w:t>附录3  资格审查条件（主要人员最低要求）</w:t>
      </w:r>
      <w:bookmarkEnd w:id="5"/>
      <w:bookmarkEnd w:id="6"/>
    </w:p>
    <w:p>
      <w:pPr>
        <w:wordWrap w:val="0"/>
        <w:autoSpaceDE w:val="0"/>
        <w:autoSpaceDN w:val="0"/>
        <w:adjustRightInd w:val="0"/>
        <w:spacing w:line="440" w:lineRule="exact"/>
        <w:ind w:firstLine="420" w:firstLineChars="200"/>
        <w:jc w:val="right"/>
        <w:rPr>
          <w:rFonts w:hint="eastAsia" w:ascii="宋体" w:cs="宋体"/>
          <w:kern w:val="0"/>
          <w:szCs w:val="21"/>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840"/>
        <w:gridCol w:w="52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208" w:type="dxa"/>
            <w:noWrap w:val="0"/>
            <w:vAlign w:val="center"/>
          </w:tcPr>
          <w:p>
            <w:pPr>
              <w:autoSpaceDE w:val="0"/>
              <w:autoSpaceDN w:val="0"/>
              <w:adjustRightInd w:val="0"/>
              <w:jc w:val="center"/>
              <w:rPr>
                <w:rFonts w:hint="eastAsia" w:ascii="宋体" w:hAnsi="宋体" w:cs="宋体"/>
                <w:b/>
                <w:spacing w:val="40"/>
                <w:kern w:val="0"/>
                <w:szCs w:val="21"/>
              </w:rPr>
            </w:pPr>
            <w:r>
              <w:rPr>
                <w:rFonts w:hint="eastAsia" w:ascii="宋体" w:hAnsi="宋体" w:cs="宋体"/>
                <w:b/>
                <w:spacing w:val="40"/>
                <w:kern w:val="0"/>
                <w:szCs w:val="21"/>
              </w:rPr>
              <w:t>人 员</w:t>
            </w:r>
          </w:p>
        </w:tc>
        <w:tc>
          <w:tcPr>
            <w:tcW w:w="840" w:type="dxa"/>
            <w:noWrap w:val="0"/>
            <w:vAlign w:val="center"/>
          </w:tcPr>
          <w:p>
            <w:pPr>
              <w:autoSpaceDE w:val="0"/>
              <w:autoSpaceDN w:val="0"/>
              <w:adjustRightInd w:val="0"/>
              <w:jc w:val="center"/>
              <w:rPr>
                <w:rFonts w:hint="eastAsia" w:ascii="宋体" w:hAnsi="宋体" w:cs="宋体"/>
                <w:b/>
                <w:kern w:val="0"/>
                <w:szCs w:val="21"/>
              </w:rPr>
            </w:pPr>
            <w:r>
              <w:rPr>
                <w:rFonts w:hint="eastAsia" w:ascii="宋体" w:hAnsi="宋体" w:cs="宋体"/>
                <w:b/>
                <w:kern w:val="0"/>
                <w:szCs w:val="21"/>
              </w:rPr>
              <w:t>数量</w:t>
            </w:r>
          </w:p>
        </w:tc>
        <w:tc>
          <w:tcPr>
            <w:tcW w:w="5281" w:type="dxa"/>
            <w:noWrap w:val="0"/>
            <w:vAlign w:val="center"/>
          </w:tcPr>
          <w:p>
            <w:pPr>
              <w:autoSpaceDE w:val="0"/>
              <w:autoSpaceDN w:val="0"/>
              <w:adjustRightInd w:val="0"/>
              <w:jc w:val="center"/>
              <w:rPr>
                <w:rFonts w:hint="eastAsia" w:ascii="宋体" w:hAnsi="宋体" w:cs="宋体"/>
                <w:b/>
                <w:spacing w:val="40"/>
                <w:kern w:val="0"/>
                <w:szCs w:val="21"/>
              </w:rPr>
            </w:pPr>
            <w:r>
              <w:rPr>
                <w:rFonts w:hint="eastAsia" w:ascii="宋体" w:hAnsi="宋体" w:cs="宋体"/>
                <w:b/>
                <w:spacing w:val="40"/>
                <w:kern w:val="0"/>
                <w:szCs w:val="21"/>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2208" w:type="dxa"/>
            <w:noWrap w:val="0"/>
            <w:vAlign w:val="center"/>
          </w:tcPr>
          <w:p>
            <w:pPr>
              <w:autoSpaceDE w:val="0"/>
              <w:autoSpaceDN w:val="0"/>
              <w:adjustRightInd w:val="0"/>
              <w:jc w:val="center"/>
              <w:rPr>
                <w:rFonts w:hint="eastAsia" w:ascii="宋体" w:hAnsi="宋体"/>
                <w:spacing w:val="-4"/>
                <w:szCs w:val="21"/>
              </w:rPr>
            </w:pPr>
            <w:r>
              <w:rPr>
                <w:rFonts w:hint="eastAsia" w:ascii="宋体" w:hAnsi="宋体"/>
                <w:spacing w:val="-4"/>
                <w:szCs w:val="21"/>
              </w:rPr>
              <w:t>项目负责人</w:t>
            </w:r>
          </w:p>
        </w:tc>
        <w:tc>
          <w:tcPr>
            <w:tcW w:w="840" w:type="dxa"/>
            <w:noWrap w:val="0"/>
            <w:vAlign w:val="center"/>
          </w:tcPr>
          <w:p>
            <w:pPr>
              <w:autoSpaceDE w:val="0"/>
              <w:autoSpaceDN w:val="0"/>
              <w:adjustRightInd w:val="0"/>
              <w:jc w:val="center"/>
              <w:rPr>
                <w:rFonts w:hint="eastAsia" w:ascii="宋体" w:hAnsi="宋体"/>
                <w:szCs w:val="21"/>
              </w:rPr>
            </w:pPr>
            <w:r>
              <w:rPr>
                <w:rFonts w:hint="eastAsia" w:ascii="宋体" w:hAnsi="宋体"/>
                <w:szCs w:val="21"/>
              </w:rPr>
              <w:t>1</w:t>
            </w:r>
          </w:p>
        </w:tc>
        <w:tc>
          <w:tcPr>
            <w:tcW w:w="5281" w:type="dxa"/>
            <w:noWrap w:val="0"/>
            <w:vAlign w:val="center"/>
          </w:tcPr>
          <w:p>
            <w:pPr>
              <w:autoSpaceDE w:val="0"/>
              <w:autoSpaceDN w:val="0"/>
              <w:adjustRightInd w:val="0"/>
              <w:spacing w:line="400" w:lineRule="exact"/>
              <w:rPr>
                <w:rFonts w:ascii="宋体" w:hAnsi="宋体"/>
                <w:szCs w:val="21"/>
              </w:rPr>
            </w:pPr>
            <w:r>
              <w:rPr>
                <w:rFonts w:hint="eastAsia" w:ascii="宋体" w:hAnsi="宋体"/>
                <w:szCs w:val="21"/>
              </w:rPr>
              <w:t>具有高级工程师及以上技术职称；从事交通工程相关工作1</w:t>
            </w:r>
            <w:r>
              <w:rPr>
                <w:rFonts w:ascii="宋体" w:hAnsi="宋体"/>
                <w:szCs w:val="21"/>
              </w:rPr>
              <w:t>0</w:t>
            </w:r>
            <w:r>
              <w:rPr>
                <w:rFonts w:hint="eastAsia" w:ascii="宋体" w:hAnsi="宋体"/>
                <w:szCs w:val="21"/>
              </w:rPr>
              <w:t>年及以上，担任过一个水运工程施工安全总体风险评估的</w:t>
            </w:r>
            <w:r>
              <w:rPr>
                <w:rFonts w:ascii="宋体" w:hAnsi="宋体"/>
                <w:szCs w:val="21"/>
              </w:rPr>
              <w:t>项目负责人</w:t>
            </w:r>
            <w:r>
              <w:rPr>
                <w:rFonts w:hint="eastAsia" w:hAnsi="宋体"/>
                <w:szCs w:val="21"/>
              </w:rPr>
              <w:t>；年龄6</w:t>
            </w:r>
            <w:r>
              <w:rPr>
                <w:rFonts w:hAnsi="宋体"/>
                <w:szCs w:val="21"/>
              </w:rPr>
              <w:t>0</w:t>
            </w:r>
            <w:r>
              <w:rPr>
                <w:rFonts w:hint="eastAsia" w:hAnsi="宋体"/>
                <w:szCs w:val="21"/>
              </w:rPr>
              <w:t>周岁及以下。</w:t>
            </w:r>
          </w:p>
          <w:p>
            <w:pPr>
              <w:autoSpaceDE w:val="0"/>
              <w:autoSpaceDN w:val="0"/>
              <w:adjustRightInd w:val="0"/>
              <w:spacing w:line="400" w:lineRule="exact"/>
              <w:rPr>
                <w:rFonts w:hint="eastAsia" w:ascii="宋体" w:hAnsi="宋体"/>
                <w:spacing w:val="-4"/>
                <w:szCs w:val="21"/>
              </w:rPr>
            </w:pPr>
            <w:r>
              <w:rPr>
                <w:rFonts w:hint="eastAsia" w:ascii="宋体" w:hAnsi="宋体"/>
                <w:szCs w:val="21"/>
              </w:rPr>
              <w:t>自2018年</w:t>
            </w:r>
            <w:r>
              <w:rPr>
                <w:rFonts w:ascii="宋体" w:hAnsi="宋体"/>
                <w:szCs w:val="21"/>
              </w:rPr>
              <w:t>7</w:t>
            </w:r>
            <w:r>
              <w:rPr>
                <w:rFonts w:hint="eastAsia" w:ascii="宋体" w:hAnsi="宋体"/>
                <w:szCs w:val="21"/>
              </w:rPr>
              <w:t>月1日以来，无行贿犯罪行为。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2208" w:type="dxa"/>
            <w:noWrap w:val="0"/>
            <w:vAlign w:val="center"/>
          </w:tcPr>
          <w:p>
            <w:pPr>
              <w:autoSpaceDE w:val="0"/>
              <w:autoSpaceDN w:val="0"/>
              <w:adjustRightInd w:val="0"/>
              <w:jc w:val="center"/>
              <w:rPr>
                <w:rFonts w:hint="eastAsia" w:ascii="宋体" w:hAnsi="宋体"/>
                <w:spacing w:val="-4"/>
                <w:szCs w:val="21"/>
              </w:rPr>
            </w:pPr>
            <w:r>
              <w:rPr>
                <w:rFonts w:hint="eastAsia" w:ascii="宋体" w:hAnsi="宋体"/>
                <w:spacing w:val="-4"/>
                <w:szCs w:val="21"/>
              </w:rPr>
              <w:t>项目组其他人员</w:t>
            </w:r>
          </w:p>
        </w:tc>
        <w:tc>
          <w:tcPr>
            <w:tcW w:w="840" w:type="dxa"/>
            <w:noWrap w:val="0"/>
            <w:vAlign w:val="center"/>
          </w:tcPr>
          <w:p>
            <w:pPr>
              <w:autoSpaceDE w:val="0"/>
              <w:autoSpaceDN w:val="0"/>
              <w:adjustRightInd w:val="0"/>
              <w:jc w:val="center"/>
              <w:rPr>
                <w:rFonts w:hint="eastAsia" w:ascii="宋体" w:hAnsi="宋体"/>
                <w:szCs w:val="21"/>
              </w:rPr>
            </w:pPr>
            <w:r>
              <w:rPr>
                <w:rFonts w:hint="eastAsia" w:ascii="宋体" w:hAnsi="宋体"/>
                <w:szCs w:val="21"/>
              </w:rPr>
              <w:t>4</w:t>
            </w:r>
          </w:p>
        </w:tc>
        <w:tc>
          <w:tcPr>
            <w:tcW w:w="5281" w:type="dxa"/>
            <w:noWrap w:val="0"/>
            <w:vAlign w:val="center"/>
          </w:tcPr>
          <w:p>
            <w:pPr>
              <w:autoSpaceDE w:val="0"/>
              <w:autoSpaceDN w:val="0"/>
              <w:adjustRightInd w:val="0"/>
              <w:spacing w:line="400" w:lineRule="exact"/>
              <w:rPr>
                <w:rFonts w:hint="eastAsia" w:ascii="宋体" w:hAnsi="宋体"/>
                <w:szCs w:val="21"/>
              </w:rPr>
            </w:pPr>
            <w:r>
              <w:rPr>
                <w:rFonts w:hint="eastAsia" w:ascii="宋体" w:hAnsi="宋体"/>
                <w:szCs w:val="21"/>
              </w:rPr>
              <w:t>其中</w:t>
            </w:r>
            <w:r>
              <w:rPr>
                <w:rFonts w:ascii="宋体" w:hAnsi="宋体"/>
                <w:szCs w:val="21"/>
              </w:rPr>
              <w:t>2</w:t>
            </w:r>
            <w:r>
              <w:rPr>
                <w:rFonts w:hint="eastAsia" w:ascii="宋体" w:hAnsi="宋体"/>
                <w:szCs w:val="21"/>
              </w:rPr>
              <w:t>人具有工程师及以上技术职称；从事交通工程相关工作5年及以上。</w:t>
            </w:r>
          </w:p>
        </w:tc>
      </w:tr>
    </w:tbl>
    <w:p>
      <w:pPr>
        <w:pStyle w:val="2"/>
        <w:spacing w:before="0" w:beforeLines="0" w:line="280" w:lineRule="exact"/>
        <w:ind w:firstLine="0" w:firstLineChars="0"/>
        <w:rPr>
          <w:rFonts w:hint="eastAsia" w:ascii="宋体" w:hAnsi="宋体" w:eastAsia="宋体"/>
          <w:sz w:val="21"/>
        </w:rPr>
      </w:pPr>
      <w:r>
        <w:rPr>
          <w:rFonts w:hint="eastAsia" w:ascii="宋体" w:hAnsi="宋体" w:eastAsia="宋体"/>
          <w:sz w:val="21"/>
        </w:rPr>
        <w:t>注：</w:t>
      </w:r>
      <w:r>
        <w:rPr>
          <w:rFonts w:ascii="宋体" w:hAnsi="宋体" w:eastAsia="宋体"/>
          <w:sz w:val="21"/>
        </w:rPr>
        <w:t>1</w:t>
      </w:r>
      <w:r>
        <w:rPr>
          <w:rFonts w:hint="eastAsia" w:ascii="宋体" w:hAnsi="宋体" w:eastAsia="宋体"/>
          <w:sz w:val="21"/>
        </w:rPr>
        <w:t>、拟委任的项目负责人还需提供担任项目负责人的相关业绩证明材料：</w:t>
      </w:r>
      <w:r>
        <w:rPr>
          <w:rFonts w:hint="eastAsia" w:ascii="宋体" w:hAnsi="宋体" w:eastAsia="宋体" w:cs="宋体"/>
          <w:b/>
          <w:bCs/>
          <w:kern w:val="0"/>
          <w:sz w:val="21"/>
        </w:rPr>
        <w:t>合同协议书和项目发包人出具的项目已完成证明资料的</w:t>
      </w:r>
      <w:r>
        <w:rPr>
          <w:rFonts w:hint="eastAsia" w:ascii="宋体" w:hAnsi="宋体" w:eastAsia="宋体"/>
          <w:sz w:val="21"/>
        </w:rPr>
        <w:t>扫描件，二者缺一不可；项目业绩证明材料中未出现姓名、任职或工程规模的，需提供项目发包人或项目行业主管部门出示的证明材料。证明材料解释顺序：</w:t>
      </w:r>
      <w:r>
        <w:rPr>
          <w:rFonts w:hint="eastAsia" w:ascii="宋体" w:hAnsi="宋体" w:eastAsia="宋体" w:cs="宋体"/>
          <w:b/>
          <w:bCs/>
          <w:kern w:val="0"/>
          <w:sz w:val="21"/>
        </w:rPr>
        <w:t>项目发包人出具的证明资料</w:t>
      </w:r>
      <w:r>
        <w:rPr>
          <w:rFonts w:hint="eastAsia" w:ascii="宋体" w:hAnsi="宋体" w:eastAsia="宋体"/>
          <w:sz w:val="21"/>
        </w:rPr>
        <w:t>、合同协议书。</w:t>
      </w:r>
    </w:p>
    <w:p>
      <w:pPr>
        <w:pStyle w:val="2"/>
        <w:spacing w:before="0" w:beforeLines="0" w:line="280" w:lineRule="exact"/>
        <w:ind w:firstLine="315" w:firstLineChars="150"/>
        <w:rPr>
          <w:rFonts w:hint="eastAsia" w:ascii="宋体" w:hAnsi="宋体" w:eastAsia="宋体"/>
          <w:sz w:val="21"/>
        </w:rPr>
      </w:pPr>
      <w:r>
        <w:rPr>
          <w:rFonts w:ascii="宋体" w:hAnsi="宋体" w:eastAsia="宋体"/>
          <w:sz w:val="21"/>
        </w:rPr>
        <w:t>2</w:t>
      </w:r>
      <w:r>
        <w:rPr>
          <w:rFonts w:hint="eastAsia" w:ascii="宋体" w:hAnsi="宋体" w:eastAsia="宋体"/>
          <w:sz w:val="21"/>
        </w:rPr>
        <w:t>、投标人必须在第六章第一卷资格审查表“（四）拟委任的主要人员汇总表”后附拟委任的主要人员身份证</w:t>
      </w:r>
      <w:r>
        <w:rPr>
          <w:rFonts w:ascii="宋体" w:hAnsi="宋体" w:eastAsia="宋体"/>
          <w:sz w:val="21"/>
        </w:rPr>
        <w:t>（</w:t>
      </w:r>
      <w:r>
        <w:rPr>
          <w:rFonts w:hint="eastAsia" w:ascii="宋体" w:hAnsi="宋体" w:eastAsia="宋体"/>
          <w:sz w:val="21"/>
        </w:rPr>
        <w:t>正反面</w:t>
      </w:r>
      <w:r>
        <w:rPr>
          <w:rFonts w:ascii="宋体" w:hAnsi="宋体" w:eastAsia="宋体"/>
          <w:sz w:val="21"/>
        </w:rPr>
        <w:t>复印）</w:t>
      </w:r>
      <w:r>
        <w:rPr>
          <w:rFonts w:hint="eastAsia" w:ascii="宋体" w:hAnsi="宋体" w:eastAsia="宋体"/>
          <w:sz w:val="21"/>
        </w:rPr>
        <w:t>、毕业证书、职称证书及社保证明（投标人所属社保机构出具的拟委任的项目负责人的202</w:t>
      </w:r>
      <w:r>
        <w:rPr>
          <w:rFonts w:ascii="宋体" w:hAnsi="宋体" w:eastAsia="宋体"/>
          <w:sz w:val="21"/>
        </w:rPr>
        <w:t>1</w:t>
      </w:r>
      <w:r>
        <w:rPr>
          <w:rFonts w:hint="eastAsia" w:ascii="宋体" w:hAnsi="宋体" w:eastAsia="宋体"/>
          <w:sz w:val="21"/>
        </w:rPr>
        <w:t>年</w:t>
      </w:r>
      <w:r>
        <w:rPr>
          <w:rFonts w:ascii="宋体" w:hAnsi="宋体" w:eastAsia="宋体"/>
          <w:sz w:val="21"/>
        </w:rPr>
        <w:t>9</w:t>
      </w:r>
      <w:r>
        <w:rPr>
          <w:rFonts w:hint="eastAsia" w:ascii="宋体" w:hAnsi="宋体" w:eastAsia="宋体"/>
          <w:sz w:val="21"/>
        </w:rPr>
        <w:t>月、202</w:t>
      </w:r>
      <w:r>
        <w:rPr>
          <w:rFonts w:ascii="宋体" w:hAnsi="宋体" w:eastAsia="宋体"/>
          <w:sz w:val="21"/>
        </w:rPr>
        <w:t>1</w:t>
      </w:r>
      <w:r>
        <w:rPr>
          <w:rFonts w:hint="eastAsia" w:ascii="宋体" w:hAnsi="宋体" w:eastAsia="宋体"/>
          <w:sz w:val="21"/>
        </w:rPr>
        <w:t>年</w:t>
      </w:r>
      <w:r>
        <w:rPr>
          <w:rFonts w:ascii="宋体" w:hAnsi="宋体" w:eastAsia="宋体"/>
          <w:sz w:val="21"/>
        </w:rPr>
        <w:t>10</w:t>
      </w:r>
      <w:r>
        <w:rPr>
          <w:rFonts w:hint="eastAsia" w:ascii="宋体" w:hAnsi="宋体" w:eastAsia="宋体"/>
          <w:sz w:val="21"/>
        </w:rPr>
        <w:t>月、202</w:t>
      </w:r>
      <w:r>
        <w:rPr>
          <w:rFonts w:ascii="宋体" w:hAnsi="宋体" w:eastAsia="宋体"/>
          <w:sz w:val="21"/>
        </w:rPr>
        <w:t>1</w:t>
      </w:r>
      <w:r>
        <w:rPr>
          <w:rFonts w:hint="eastAsia" w:ascii="宋体" w:hAnsi="宋体" w:eastAsia="宋体"/>
          <w:sz w:val="21"/>
        </w:rPr>
        <w:t>年</w:t>
      </w:r>
      <w:r>
        <w:rPr>
          <w:rFonts w:ascii="宋体" w:hAnsi="宋体" w:eastAsia="宋体"/>
          <w:sz w:val="21"/>
        </w:rPr>
        <w:t>11</w:t>
      </w:r>
      <w:r>
        <w:rPr>
          <w:rFonts w:hint="eastAsia" w:ascii="宋体" w:hAnsi="宋体" w:eastAsia="宋体"/>
          <w:sz w:val="21"/>
        </w:rPr>
        <w:t>月连续三个月的社保缴费证明（须由社保机构出具并盖章或当地政务网上自助下载打印件，社保机构出具的缴费单位名称必须与投标人名称一致）扫描件。</w:t>
      </w:r>
    </w:p>
    <w:p>
      <w:pPr>
        <w:pStyle w:val="2"/>
        <w:spacing w:before="0" w:beforeLines="0" w:line="280" w:lineRule="exact"/>
        <w:ind w:firstLine="315" w:firstLineChars="150"/>
        <w:rPr>
          <w:rFonts w:ascii="宋体" w:hAnsi="宋体" w:eastAsia="宋体"/>
          <w:sz w:val="21"/>
        </w:rPr>
      </w:pPr>
      <w:r>
        <w:rPr>
          <w:rFonts w:ascii="宋体" w:hAnsi="宋体" w:eastAsia="宋体"/>
          <w:sz w:val="21"/>
        </w:rPr>
        <w:t>3</w:t>
      </w:r>
      <w:r>
        <w:rPr>
          <w:rFonts w:hint="eastAsia" w:ascii="宋体" w:hAnsi="宋体" w:eastAsia="宋体"/>
          <w:sz w:val="21"/>
        </w:rPr>
        <w:t>、所有证件资料均应采用清晰扫描件。</w:t>
      </w:r>
    </w:p>
    <w:p>
      <w:pPr>
        <w:pStyle w:val="2"/>
        <w:spacing w:before="0" w:beforeLines="0" w:line="280" w:lineRule="exact"/>
        <w:ind w:firstLine="315" w:firstLineChars="150"/>
        <w:rPr>
          <w:rFonts w:hint="eastAsia" w:ascii="宋体" w:hAnsi="宋体" w:eastAsia="宋体"/>
          <w:sz w:val="21"/>
        </w:rPr>
      </w:pPr>
      <w:r>
        <w:rPr>
          <w:rFonts w:hint="eastAsia" w:ascii="宋体" w:hAnsi="宋体" w:eastAsia="宋体"/>
          <w:sz w:val="21"/>
        </w:rPr>
        <w:t>4、拟委任的项目负责人有行贿犯罪行为的认定：以中国裁判文书网（http://wenshu.court.gov.cn/）网站查询页面显示内容为准，时间以法院判决书判决日期为准。投标人无需提供。</w:t>
      </w:r>
    </w:p>
    <w:p>
      <w:pPr>
        <w:pStyle w:val="2"/>
        <w:spacing w:before="0" w:beforeLines="0" w:line="280" w:lineRule="exact"/>
        <w:ind w:firstLine="360"/>
        <w:rPr>
          <w:rFonts w:hint="eastAsia" w:ascii="宋体" w:hAnsi="宋体" w:eastAsia="宋体"/>
          <w:sz w:val="18"/>
          <w:szCs w:val="18"/>
        </w:rPr>
      </w:pPr>
    </w:p>
    <w:p>
      <w:pPr>
        <w:autoSpaceDE w:val="0"/>
        <w:autoSpaceDN w:val="0"/>
        <w:adjustRightInd w:val="0"/>
        <w:spacing w:line="440" w:lineRule="exact"/>
        <w:ind w:firstLine="420" w:firstLineChars="200"/>
        <w:jc w:val="left"/>
        <w:rPr>
          <w:rFonts w:hint="eastAsia" w:ascii="宋体" w:cs="宋体"/>
          <w:kern w:val="0"/>
          <w:szCs w:val="21"/>
        </w:rPr>
      </w:pPr>
      <w:r>
        <w:rPr>
          <w:rFonts w:ascii="宋体" w:cs="宋体"/>
          <w:kern w:val="0"/>
          <w:szCs w:val="21"/>
        </w:rPr>
        <w:br w:type="page"/>
      </w:r>
    </w:p>
    <w:p>
      <w:pPr>
        <w:autoSpaceDE w:val="0"/>
        <w:autoSpaceDN w:val="0"/>
        <w:adjustRightInd w:val="0"/>
        <w:spacing w:line="440" w:lineRule="exact"/>
        <w:jc w:val="center"/>
        <w:outlineLvl w:val="2"/>
        <w:rPr>
          <w:rFonts w:hint="eastAsia" w:ascii="宋体" w:cs="宋体"/>
          <w:kern w:val="0"/>
          <w:sz w:val="32"/>
          <w:szCs w:val="32"/>
        </w:rPr>
      </w:pPr>
      <w:bookmarkStart w:id="7" w:name="_Toc3469"/>
      <w:bookmarkStart w:id="8" w:name="_Toc88656489"/>
      <w:r>
        <w:rPr>
          <w:rFonts w:hint="eastAsia" w:ascii="黑体" w:eastAsia="黑体" w:cs="宋体"/>
          <w:kern w:val="0"/>
          <w:sz w:val="32"/>
          <w:szCs w:val="32"/>
        </w:rPr>
        <w:t>附录4  资格审查条件</w:t>
      </w:r>
      <w:r>
        <w:rPr>
          <w:rFonts w:hint="eastAsia" w:ascii="宋体" w:cs="宋体"/>
          <w:kern w:val="0"/>
          <w:sz w:val="32"/>
          <w:szCs w:val="32"/>
        </w:rPr>
        <w:t>（信誉最低要求）</w:t>
      </w:r>
      <w:bookmarkEnd w:id="7"/>
      <w:bookmarkEnd w:id="8"/>
    </w:p>
    <w:p>
      <w:pPr>
        <w:autoSpaceDE w:val="0"/>
        <w:autoSpaceDN w:val="0"/>
        <w:adjustRightInd w:val="0"/>
        <w:spacing w:line="440" w:lineRule="exact"/>
        <w:ind w:firstLine="420" w:firstLineChars="200"/>
        <w:jc w:val="left"/>
        <w:rPr>
          <w:rFonts w:hint="eastAsia" w:ascii="宋体" w:cs="宋体"/>
          <w:kern w:val="0"/>
          <w:szCs w:val="21"/>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98" w:type="dxa"/>
            <w:noWrap w:val="0"/>
            <w:vAlign w:val="center"/>
          </w:tcPr>
          <w:p>
            <w:pPr>
              <w:autoSpaceDE w:val="0"/>
              <w:autoSpaceDN w:val="0"/>
              <w:adjustRightInd w:val="0"/>
              <w:jc w:val="center"/>
              <w:rPr>
                <w:rFonts w:hint="eastAsia" w:ascii="宋体" w:hAnsi="宋体" w:cs="宋体"/>
                <w:b/>
                <w:spacing w:val="40"/>
                <w:kern w:val="0"/>
                <w:szCs w:val="21"/>
              </w:rPr>
            </w:pPr>
            <w:r>
              <w:rPr>
                <w:rFonts w:hint="eastAsia" w:ascii="宋体" w:hAnsi="宋体" w:cs="宋体"/>
                <w:b/>
                <w:spacing w:val="40"/>
                <w:kern w:val="0"/>
                <w:szCs w:val="21"/>
              </w:rPr>
              <w:t>标 段</w:t>
            </w:r>
          </w:p>
        </w:tc>
        <w:tc>
          <w:tcPr>
            <w:tcW w:w="7288" w:type="dxa"/>
            <w:noWrap w:val="0"/>
            <w:vAlign w:val="center"/>
          </w:tcPr>
          <w:p>
            <w:pPr>
              <w:autoSpaceDE w:val="0"/>
              <w:autoSpaceDN w:val="0"/>
              <w:adjustRightInd w:val="0"/>
              <w:jc w:val="center"/>
              <w:rPr>
                <w:rFonts w:hint="eastAsia" w:ascii="宋体" w:hAnsi="宋体" w:cs="宋体"/>
                <w:b/>
                <w:spacing w:val="40"/>
                <w:kern w:val="0"/>
                <w:szCs w:val="21"/>
              </w:rPr>
            </w:pPr>
            <w:r>
              <w:rPr>
                <w:rFonts w:hint="eastAsia" w:ascii="宋体" w:hAnsi="宋体" w:cs="宋体"/>
                <w:b/>
                <w:spacing w:val="40"/>
                <w:kern w:val="0"/>
                <w:szCs w:val="21"/>
              </w:rPr>
              <w:t>信誉要求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8" w:hRule="atLeast"/>
        </w:trPr>
        <w:tc>
          <w:tcPr>
            <w:tcW w:w="1998" w:type="dxa"/>
            <w:noWrap w:val="0"/>
            <w:vAlign w:val="center"/>
          </w:tcPr>
          <w:p>
            <w:pPr>
              <w:autoSpaceDE w:val="0"/>
              <w:autoSpaceDN w:val="0"/>
              <w:adjustRightInd w:val="0"/>
              <w:jc w:val="center"/>
              <w:rPr>
                <w:rFonts w:hint="eastAsia" w:ascii="宋体" w:hAnsi="宋体" w:cs="宋体"/>
                <w:kern w:val="0"/>
                <w:szCs w:val="21"/>
              </w:rPr>
            </w:pPr>
            <w:r>
              <w:rPr>
                <w:rFonts w:hint="eastAsia" w:ascii="宋体" w:hAnsi="宋体" w:cs="宋体"/>
                <w:kern w:val="0"/>
                <w:szCs w:val="21"/>
              </w:rPr>
              <w:t>第SGAQ01标段</w:t>
            </w:r>
          </w:p>
        </w:tc>
        <w:tc>
          <w:tcPr>
            <w:tcW w:w="7288" w:type="dxa"/>
            <w:noWrap w:val="0"/>
            <w:vAlign w:val="center"/>
          </w:tcPr>
          <w:p>
            <w:pPr>
              <w:autoSpaceDE w:val="0"/>
              <w:autoSpaceDN w:val="0"/>
              <w:adjustRightInd w:val="0"/>
              <w:spacing w:line="360" w:lineRule="auto"/>
              <w:ind w:firstLine="420" w:firstLineChars="200"/>
              <w:rPr>
                <w:rFonts w:ascii="宋体" w:hAnsi="宋体" w:cs="宋体"/>
                <w:kern w:val="0"/>
                <w:szCs w:val="21"/>
              </w:rPr>
            </w:pPr>
            <w:r>
              <w:rPr>
                <w:rFonts w:ascii="宋体" w:hAnsi="宋体" w:cs="宋体"/>
                <w:kern w:val="0"/>
                <w:szCs w:val="21"/>
              </w:rPr>
              <w:t>1</w:t>
            </w:r>
            <w:r>
              <w:rPr>
                <w:rFonts w:hint="eastAsia" w:ascii="宋体" w:hAnsi="宋体" w:cs="宋体"/>
                <w:kern w:val="0"/>
                <w:szCs w:val="21"/>
              </w:rPr>
              <w:t>、无投标人须知第</w:t>
            </w:r>
            <w:r>
              <w:rPr>
                <w:rFonts w:ascii="宋体" w:hAnsi="宋体" w:cs="宋体"/>
                <w:kern w:val="0"/>
                <w:szCs w:val="21"/>
              </w:rPr>
              <w:t>1.4.3</w:t>
            </w:r>
            <w:r>
              <w:rPr>
                <w:rFonts w:hint="eastAsia" w:ascii="宋体" w:hAnsi="宋体" w:cs="宋体"/>
                <w:kern w:val="0"/>
                <w:szCs w:val="21"/>
              </w:rPr>
              <w:t>、1</w:t>
            </w:r>
            <w:r>
              <w:rPr>
                <w:rFonts w:ascii="宋体" w:hAnsi="宋体" w:cs="宋体"/>
                <w:kern w:val="0"/>
                <w:szCs w:val="21"/>
              </w:rPr>
              <w:t>.4.4</w:t>
            </w:r>
            <w:r>
              <w:rPr>
                <w:rFonts w:hint="eastAsia" w:ascii="宋体" w:hAnsi="宋体" w:cs="宋体"/>
                <w:kern w:val="0"/>
                <w:szCs w:val="21"/>
              </w:rPr>
              <w:t>项的情形；</w:t>
            </w:r>
          </w:p>
          <w:p>
            <w:pPr>
              <w:autoSpaceDE w:val="0"/>
              <w:autoSpaceDN w:val="0"/>
              <w:adjustRightInd w:val="0"/>
              <w:spacing w:line="360" w:lineRule="auto"/>
              <w:ind w:firstLine="420" w:firstLineChars="200"/>
              <w:rPr>
                <w:rFonts w:ascii="宋体" w:hAnsi="宋体" w:cs="宋体"/>
                <w:kern w:val="0"/>
                <w:szCs w:val="21"/>
              </w:rPr>
            </w:pPr>
            <w:r>
              <w:rPr>
                <w:rFonts w:ascii="宋体" w:hAnsi="宋体" w:cs="宋体"/>
                <w:kern w:val="0"/>
                <w:szCs w:val="21"/>
              </w:rPr>
              <w:t>2</w:t>
            </w:r>
            <w:r>
              <w:rPr>
                <w:rFonts w:hint="eastAsia" w:ascii="宋体" w:hAnsi="宋体" w:cs="宋体"/>
                <w:kern w:val="0"/>
                <w:szCs w:val="21"/>
              </w:rPr>
              <w:t>、自</w:t>
            </w:r>
            <w:r>
              <w:rPr>
                <w:rFonts w:ascii="宋体" w:hAnsi="宋体" w:cs="宋体"/>
                <w:kern w:val="0"/>
                <w:szCs w:val="21"/>
              </w:rPr>
              <w:t>20</w:t>
            </w:r>
            <w:r>
              <w:rPr>
                <w:rFonts w:hint="eastAsia" w:ascii="宋体" w:hAnsi="宋体" w:cs="宋体"/>
                <w:kern w:val="0"/>
                <w:szCs w:val="21"/>
              </w:rPr>
              <w:t>18年</w:t>
            </w:r>
            <w:r>
              <w:rPr>
                <w:rFonts w:ascii="宋体" w:hAnsi="宋体" w:cs="宋体"/>
                <w:kern w:val="0"/>
                <w:szCs w:val="21"/>
              </w:rPr>
              <w:t>7</w:t>
            </w:r>
            <w:r>
              <w:rPr>
                <w:rFonts w:hint="eastAsia" w:ascii="宋体" w:hAnsi="宋体" w:cs="宋体"/>
                <w:kern w:val="0"/>
                <w:szCs w:val="21"/>
              </w:rPr>
              <w:t>月1日以来，投标人无行贿犯罪行为。</w:t>
            </w:r>
          </w:p>
          <w:p>
            <w:pPr>
              <w:autoSpaceDE w:val="0"/>
              <w:autoSpaceDN w:val="0"/>
              <w:adjustRightInd w:val="0"/>
              <w:spacing w:line="360" w:lineRule="auto"/>
              <w:ind w:firstLine="420" w:firstLineChars="200"/>
              <w:rPr>
                <w:rFonts w:hint="eastAsia" w:ascii="宋体" w:hAnsi="宋体" w:cs="宋体"/>
                <w:kern w:val="0"/>
                <w:szCs w:val="21"/>
              </w:rPr>
            </w:pPr>
          </w:p>
        </w:tc>
      </w:tr>
    </w:tbl>
    <w:p>
      <w:pPr>
        <w:autoSpaceDE w:val="0"/>
        <w:autoSpaceDN w:val="0"/>
        <w:adjustRightInd w:val="0"/>
        <w:spacing w:line="440" w:lineRule="exact"/>
        <w:ind w:firstLine="420" w:firstLineChars="200"/>
        <w:jc w:val="left"/>
        <w:rPr>
          <w:rFonts w:ascii="楷体_GB2312" w:eastAsia="楷体_GB2312"/>
        </w:rPr>
      </w:pPr>
      <w:r>
        <w:rPr>
          <w:rFonts w:hint="eastAsia" w:ascii="宋体" w:hAnsi="宋体"/>
          <w:szCs w:val="21"/>
        </w:rPr>
        <w:t>注：</w:t>
      </w:r>
      <w:r>
        <w:rPr>
          <w:rFonts w:hint="eastAsia" w:ascii="宋体" w:hAnsi="宋体"/>
        </w:rPr>
        <w:t>投标人无须提供，由招标人通过中国裁判文书网（http://wenshu.court.gov.cn/）按照招标文件约定对拟中标单位及其拟派项目负责人的行贿犯罪记录进行查询（时间以法院判决书判决日期为准）。</w:t>
      </w:r>
    </w:p>
    <w:p>
      <w:pPr>
        <w:autoSpaceDE w:val="0"/>
        <w:autoSpaceDN w:val="0"/>
        <w:adjustRightInd w:val="0"/>
        <w:spacing w:line="440" w:lineRule="exact"/>
        <w:ind w:firstLine="420" w:firstLineChars="200"/>
        <w:jc w:val="left"/>
        <w:rPr>
          <w:rFonts w:hint="eastAsia" w:ascii="宋体" w:hAnsi="宋体"/>
          <w:szCs w:val="21"/>
        </w:rPr>
      </w:pPr>
    </w:p>
    <w:p>
      <w:pPr>
        <w:autoSpaceDE w:val="0"/>
        <w:autoSpaceDN w:val="0"/>
        <w:adjustRightInd w:val="0"/>
        <w:spacing w:line="440" w:lineRule="exact"/>
        <w:ind w:firstLine="422" w:firstLineChars="200"/>
        <w:jc w:val="left"/>
        <w:rPr>
          <w:rFonts w:hint="eastAsia" w:ascii="楷体_GB2312" w:eastAsia="楷体_GB2312"/>
          <w:b/>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512A4"/>
    <w:rsid w:val="1D851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before="156" w:beforeLines="50"/>
      <w:ind w:firstLine="420" w:firstLineChars="200"/>
    </w:pPr>
    <w:rPr>
      <w:rFonts w:ascii="仿宋_GB2312" w:eastAsia="仿宋_GB2312"/>
      <w:sz w:val="3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2021-12-16T07:35:00Z</dcterms:created>
  <dc:creator>WPS_1505715916</dc:creator>
  <cp:lastModifiedBy>WPS_1505715916</cp:lastModifiedBy>
  <dcterms:modified xsi:type="dcterms:W3CDTF">2021-12-16T07:36:48Z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1EB07515F7FC44A980769AE8F7775535</vt:lpwstr>
  </property>
</Properties>
</file>